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drawing>
          <wp:inline distB="114300" distT="114300" distL="114300" distR="114300">
            <wp:extent cx="6838950" cy="6936150"/>
            <wp:effectExtent b="0" l="0" r="0" t="0"/>
            <wp:docPr id="13" name="image19.png"/>
            <a:graphic>
              <a:graphicData uri="http://schemas.openxmlformats.org/drawingml/2006/picture">
                <pic:pic>
                  <pic:nvPicPr>
                    <pic:cNvPr id="0" name="image19.png"/>
                    <pic:cNvPicPr preferRelativeResize="0"/>
                  </pic:nvPicPr>
                  <pic:blipFill>
                    <a:blip r:embed="rId6"/>
                    <a:srcRect b="23907" l="0" r="0" t="0"/>
                    <a:stretch>
                      <a:fillRect/>
                    </a:stretch>
                  </pic:blipFill>
                  <pic:spPr>
                    <a:xfrm>
                      <a:off x="0" y="0"/>
                      <a:ext cx="6838950" cy="69361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color w:val="ff0000"/>
        </w:rPr>
      </w:pPr>
      <w:r w:rsidDel="00000000" w:rsidR="00000000" w:rsidRPr="00000000">
        <w:rPr>
          <w:color w:val="ff0000"/>
          <w:rtl w:val="0"/>
        </w:rPr>
        <w:t xml:space="preserve">For software testing purposes:</w:t>
      </w:r>
    </w:p>
    <w:p w:rsidR="00000000" w:rsidDel="00000000" w:rsidP="00000000" w:rsidRDefault="00000000" w:rsidRPr="00000000" w14:paraId="00000004">
      <w:pPr>
        <w:rPr>
          <w:color w:val="ff0000"/>
        </w:rPr>
      </w:pPr>
      <w:r w:rsidDel="00000000" w:rsidR="00000000" w:rsidRPr="00000000">
        <w:rPr>
          <w:color w:val="ff0000"/>
          <w:rtl w:val="0"/>
        </w:rPr>
        <w:t xml:space="preserve">Are the hyphenated words long-term, part-time, non-violent and make-up, </w:t>
      </w:r>
    </w:p>
    <w:p w:rsidR="00000000" w:rsidDel="00000000" w:rsidP="00000000" w:rsidRDefault="00000000" w:rsidRPr="00000000" w14:paraId="00000005">
      <w:pPr>
        <w:rPr>
          <w:color w:val="ff0000"/>
        </w:rPr>
      </w:pPr>
      <w:r w:rsidDel="00000000" w:rsidR="00000000" w:rsidRPr="00000000">
        <w:rPr>
          <w:color w:val="ff0000"/>
          <w:rtl w:val="0"/>
        </w:rPr>
        <w:t xml:space="preserve">And short words, such as:</w:t>
      </w:r>
    </w:p>
    <w:p w:rsidR="00000000" w:rsidDel="00000000" w:rsidP="00000000" w:rsidRDefault="00000000" w:rsidRPr="00000000" w14:paraId="00000006">
      <w:pPr>
        <w:rPr>
          <w:color w:val="ff0000"/>
        </w:rPr>
      </w:pPr>
      <w:r w:rsidDel="00000000" w:rsidR="00000000" w:rsidRPr="00000000">
        <w:rPr>
          <w:color w:val="ff0000"/>
          <w:rtl w:val="0"/>
        </w:rPr>
        <w:t xml:space="preserve">I’m, you’re, he’s, she’s, it’s, we’re, they’re, himself, to be, so, and, won’t, don’t, didn’t, did, shan’t, might, mightn’t, wouldn’t</w:t>
      </w:r>
    </w:p>
    <w:p w:rsidR="00000000" w:rsidDel="00000000" w:rsidP="00000000" w:rsidRDefault="00000000" w:rsidRPr="00000000" w14:paraId="00000007">
      <w:pPr>
        <w:rPr>
          <w:color w:val="ff0000"/>
        </w:rPr>
      </w:pPr>
      <w:r w:rsidDel="00000000" w:rsidR="00000000" w:rsidRPr="00000000">
        <w:rPr>
          <w:color w:val="ff0000"/>
          <w:rtl w:val="0"/>
        </w:rPr>
        <w:t xml:space="preserve">and the interesting ma’am</w:t>
      </w:r>
    </w:p>
    <w:p w:rsidR="00000000" w:rsidDel="00000000" w:rsidP="00000000" w:rsidRDefault="00000000" w:rsidRPr="00000000" w14:paraId="00000008">
      <w:pPr>
        <w:rPr>
          <w:color w:val="ff0000"/>
        </w:rPr>
      </w:pPr>
      <w:r w:rsidDel="00000000" w:rsidR="00000000" w:rsidRPr="00000000">
        <w:rPr>
          <w:color w:val="ff0000"/>
          <w:rtl w:val="0"/>
        </w:rPr>
        <w:t xml:space="preserve">Phrases such as Mother’s Day and New Year’s Eve won’t be recognized</w:t>
      </w:r>
    </w:p>
    <w:p w:rsidR="00000000" w:rsidDel="00000000" w:rsidP="00000000" w:rsidRDefault="00000000" w:rsidRPr="00000000" w14:paraId="00000009">
      <w:pPr>
        <w:rPr>
          <w:color w:val="ff0000"/>
        </w:rPr>
      </w:pPr>
      <w:r w:rsidDel="00000000" w:rsidR="00000000" w:rsidRPr="00000000">
        <w:rPr>
          <w:color w:val="ff0000"/>
          <w:rtl w:val="0"/>
        </w:rPr>
        <w:t xml:space="preserve">and how about Mr. and Mrs.</w:t>
      </w:r>
    </w:p>
    <w:p w:rsidR="00000000" w:rsidDel="00000000" w:rsidP="00000000" w:rsidRDefault="00000000" w:rsidRPr="00000000" w14:paraId="0000000A">
      <w:pPr>
        <w:rPr>
          <w:color w:val="ff0000"/>
        </w:rPr>
      </w:pPr>
      <w:r w:rsidDel="00000000" w:rsidR="00000000" w:rsidRPr="00000000">
        <w:rPr>
          <w:color w:val="ff0000"/>
          <w:rtl w:val="0"/>
        </w:rPr>
        <w:t xml:space="preserve">and regularly formed adjs such as quickly in contrast to partly (which is actually hi-int)</w:t>
      </w:r>
    </w:p>
    <w:p w:rsidR="00000000" w:rsidDel="00000000" w:rsidP="00000000" w:rsidRDefault="00000000" w:rsidRPr="00000000" w14:paraId="0000000B">
      <w:pPr>
        <w:rPr>
          <w:color w:val="ff0000"/>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pPr>
      <w:bookmarkStart w:colFirst="0" w:colLast="0" w:name="_fird4hl2wtdh" w:id="0"/>
      <w:bookmarkEnd w:id="0"/>
      <w:r w:rsidDel="00000000" w:rsidR="00000000" w:rsidRPr="00000000">
        <w:rPr>
          <w:rtl w:val="0"/>
        </w:rPr>
        <w:t xml:space="preserve">Item 1 - lecture</w:t>
      </w:r>
    </w:p>
    <w:p w:rsidR="00000000" w:rsidDel="00000000" w:rsidP="00000000" w:rsidRDefault="00000000" w:rsidRPr="00000000" w14:paraId="0000000E">
      <w:pPr>
        <w:rPr/>
      </w:pPr>
      <w:r w:rsidDel="00000000" w:rsidR="00000000" w:rsidRPr="00000000">
        <w:rPr>
          <w:rtl w:val="0"/>
        </w:rPr>
        <w:t xml:space="preserve">sources: </w:t>
      </w:r>
    </w:p>
    <w:p w:rsidR="00000000" w:rsidDel="00000000" w:rsidP="00000000" w:rsidRDefault="00000000" w:rsidRPr="00000000" w14:paraId="0000000F">
      <w:pPr>
        <w:numPr>
          <w:ilvl w:val="0"/>
          <w:numId w:val="4"/>
        </w:numPr>
        <w:ind w:left="720" w:hanging="360"/>
        <w:rPr>
          <w:u w:val="none"/>
        </w:rPr>
      </w:pPr>
      <w:hyperlink r:id="rId7">
        <w:r w:rsidDel="00000000" w:rsidR="00000000" w:rsidRPr="00000000">
          <w:rPr>
            <w:color w:val="1155cc"/>
            <w:u w:val="single"/>
            <w:rtl w:val="0"/>
          </w:rPr>
          <w:t xml:space="preserve">Veganism: Why are vegan diets on the rise?</w:t>
        </w:r>
      </w:hyperlink>
      <w:r w:rsidDel="00000000" w:rsidR="00000000" w:rsidRPr="00000000">
        <w:rPr>
          <w:rtl w:val="0"/>
        </w:rPr>
      </w:r>
    </w:p>
    <w:p w:rsidR="00000000" w:rsidDel="00000000" w:rsidP="00000000" w:rsidRDefault="00000000" w:rsidRPr="00000000" w14:paraId="00000010">
      <w:pPr>
        <w:numPr>
          <w:ilvl w:val="0"/>
          <w:numId w:val="4"/>
        </w:numPr>
        <w:ind w:left="720" w:hanging="360"/>
        <w:rPr>
          <w:u w:val="none"/>
        </w:rPr>
      </w:pPr>
      <w:hyperlink r:id="rId8">
        <w:r w:rsidDel="00000000" w:rsidR="00000000" w:rsidRPr="00000000">
          <w:rPr>
            <w:color w:val="1155cc"/>
            <w:u w:val="single"/>
            <w:rtl w:val="0"/>
          </w:rPr>
          <w:t xml:space="preserve">UK diet trends 2021</w:t>
        </w:r>
      </w:hyperlink>
      <w:r w:rsidDel="00000000" w:rsidR="00000000" w:rsidRPr="00000000">
        <w:rPr>
          <w:rtl w:val="0"/>
        </w:rPr>
        <w:t xml:space="preserve"> </w:t>
      </w:r>
    </w:p>
    <w:p w:rsidR="00000000" w:rsidDel="00000000" w:rsidP="00000000" w:rsidRDefault="00000000" w:rsidRPr="00000000" w14:paraId="00000011">
      <w:pPr>
        <w:numPr>
          <w:ilvl w:val="0"/>
          <w:numId w:val="4"/>
        </w:numPr>
        <w:ind w:left="720" w:hanging="360"/>
        <w:rPr>
          <w:u w:val="none"/>
        </w:rPr>
      </w:pPr>
      <w:hyperlink r:id="rId9">
        <w:r w:rsidDel="00000000" w:rsidR="00000000" w:rsidRPr="00000000">
          <w:rPr>
            <w:color w:val="1155cc"/>
            <w:u w:val="single"/>
            <w:rtl w:val="0"/>
          </w:rPr>
          <w:t xml:space="preserve">https://www.bbc.com/news/business-48141428</w:t>
        </w:r>
      </w:hyperlink>
      <w:r w:rsidDel="00000000" w:rsidR="00000000" w:rsidRPr="00000000">
        <w:rPr>
          <w:rtl w:val="0"/>
        </w:rPr>
      </w:r>
    </w:p>
    <w:p w:rsidR="00000000" w:rsidDel="00000000" w:rsidP="00000000" w:rsidRDefault="00000000" w:rsidRPr="00000000" w14:paraId="00000012">
      <w:pPr>
        <w:numPr>
          <w:ilvl w:val="0"/>
          <w:numId w:val="4"/>
        </w:numPr>
        <w:ind w:left="720" w:hanging="360"/>
        <w:rPr>
          <w:u w:val="none"/>
        </w:rPr>
      </w:pPr>
      <w:r w:rsidDel="00000000" w:rsidR="00000000" w:rsidRPr="00000000">
        <w:rPr>
          <w:rtl w:val="0"/>
        </w:rPr>
        <w:t xml:space="preserve">based, very loosely, on these figures: </w:t>
      </w:r>
    </w:p>
    <w:p w:rsidR="00000000" w:rsidDel="00000000" w:rsidP="00000000" w:rsidRDefault="00000000" w:rsidRPr="00000000" w14:paraId="00000013">
      <w:pPr>
        <w:widowControl w:val="0"/>
        <w:ind w:left="0" w:firstLine="0"/>
        <w:rPr/>
      </w:pPr>
      <w:r w:rsidDel="00000000" w:rsidR="00000000" w:rsidRPr="00000000">
        <w:rPr>
          <w:rtl w:val="0"/>
        </w:rPr>
      </w:r>
    </w:p>
    <w:tbl>
      <w:tblPr>
        <w:tblStyle w:val="Table1"/>
        <w:tblW w:w="300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00"/>
        <w:tblGridChange w:id="0">
          <w:tblGrid>
            <w:gridCol w:w="1500"/>
            <w:gridCol w:w="1500"/>
          </w:tblGrid>
        </w:tblGridChange>
      </w:tblGrid>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4">
            <w:pPr>
              <w:widowControl w:val="0"/>
              <w:ind w:left="0" w:firstLine="0"/>
              <w:rPr>
                <w:sz w:val="20"/>
                <w:szCs w:val="20"/>
              </w:rPr>
            </w:pPr>
            <w:r w:rsidDel="00000000" w:rsidR="00000000" w:rsidRPr="00000000">
              <w:rPr>
                <w:sz w:val="20"/>
                <w:szCs w:val="20"/>
                <w:rtl w:val="0"/>
              </w:rPr>
              <w:t xml:space="preserve">Meat</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5">
            <w:pPr>
              <w:widowControl w:val="0"/>
              <w:ind w:left="0" w:firstLine="0"/>
              <w:jc w:val="right"/>
              <w:rPr>
                <w:sz w:val="20"/>
                <w:szCs w:val="20"/>
              </w:rPr>
            </w:pPr>
            <w:r w:rsidDel="00000000" w:rsidR="00000000" w:rsidRPr="00000000">
              <w:rPr>
                <w:sz w:val="20"/>
                <w:szCs w:val="20"/>
                <w:rtl w:val="0"/>
              </w:rPr>
              <w:t xml:space="preserve">84</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ind w:left="0" w:firstLine="0"/>
              <w:rPr>
                <w:sz w:val="20"/>
                <w:szCs w:val="20"/>
              </w:rPr>
            </w:pPr>
            <w:r w:rsidDel="00000000" w:rsidR="00000000" w:rsidRPr="00000000">
              <w:rPr>
                <w:sz w:val="20"/>
                <w:szCs w:val="20"/>
                <w:rtl w:val="0"/>
              </w:rPr>
              <w:t xml:space="preserve">Pescatarian</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ind w:left="0" w:firstLine="0"/>
              <w:jc w:val="right"/>
              <w:rPr>
                <w:sz w:val="20"/>
                <w:szCs w:val="20"/>
              </w:rPr>
            </w:pPr>
            <w:r w:rsidDel="00000000" w:rsidR="00000000" w:rsidRPr="00000000">
              <w:rPr>
                <w:sz w:val="20"/>
                <w:szCs w:val="20"/>
                <w:rtl w:val="0"/>
              </w:rPr>
              <w:t xml:space="preserve">9</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ind w:left="0" w:firstLine="0"/>
              <w:rPr>
                <w:sz w:val="20"/>
                <w:szCs w:val="20"/>
              </w:rPr>
            </w:pPr>
            <w:r w:rsidDel="00000000" w:rsidR="00000000" w:rsidRPr="00000000">
              <w:rPr>
                <w:sz w:val="20"/>
                <w:szCs w:val="20"/>
                <w:rtl w:val="0"/>
              </w:rPr>
              <w:t xml:space="preserve">Vegetarian</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ind w:left="0" w:firstLine="0"/>
              <w:jc w:val="right"/>
              <w:rPr>
                <w:sz w:val="20"/>
                <w:szCs w:val="20"/>
              </w:rPr>
            </w:pPr>
            <w:r w:rsidDel="00000000" w:rsidR="00000000" w:rsidRPr="00000000">
              <w:rPr>
                <w:sz w:val="20"/>
                <w:szCs w:val="20"/>
                <w:rtl w:val="0"/>
              </w:rPr>
              <w:t xml:space="preserve">6</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ind w:left="0" w:firstLine="0"/>
              <w:rPr>
                <w:sz w:val="20"/>
                <w:szCs w:val="20"/>
              </w:rPr>
            </w:pPr>
            <w:r w:rsidDel="00000000" w:rsidR="00000000" w:rsidRPr="00000000">
              <w:rPr>
                <w:sz w:val="20"/>
                <w:szCs w:val="20"/>
                <w:rtl w:val="0"/>
              </w:rPr>
              <w:t xml:space="preserve">Vegan</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B">
            <w:pPr>
              <w:widowControl w:val="0"/>
              <w:ind w:left="0" w:firstLine="0"/>
              <w:jc w:val="right"/>
              <w:rPr>
                <w:sz w:val="20"/>
                <w:szCs w:val="20"/>
              </w:rPr>
            </w:pPr>
            <w:r w:rsidDel="00000000" w:rsidR="00000000" w:rsidRPr="00000000">
              <w:rPr>
                <w:sz w:val="20"/>
                <w:szCs w:val="20"/>
                <w:rtl w:val="0"/>
              </w:rPr>
              <w:t xml:space="preserve">3</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C">
            <w:pPr>
              <w:widowControl w:val="0"/>
              <w:ind w:left="0" w:firstLine="0"/>
              <w:rPr>
                <w:sz w:val="20"/>
                <w:szCs w:val="20"/>
              </w:rPr>
            </w:pPr>
            <w:r w:rsidDel="00000000" w:rsidR="00000000" w:rsidRPr="00000000">
              <w:rPr>
                <w:sz w:val="20"/>
                <w:szCs w:val="20"/>
                <w:rtl w:val="0"/>
              </w:rPr>
              <w:t xml:space="preserve">lifestyle vegan</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D">
            <w:pPr>
              <w:widowControl w:val="0"/>
              <w:ind w:left="0" w:firstLine="0"/>
              <w:jc w:val="right"/>
              <w:rPr>
                <w:sz w:val="20"/>
                <w:szCs w:val="20"/>
              </w:rPr>
            </w:pPr>
            <w:r w:rsidDel="00000000" w:rsidR="00000000" w:rsidRPr="00000000">
              <w:rPr>
                <w:sz w:val="20"/>
                <w:szCs w:val="20"/>
                <w:rtl w:val="0"/>
              </w:rPr>
              <w:t xml:space="preserve">2</w:t>
            </w:r>
          </w:p>
        </w:tc>
      </w:tr>
      <w:tr>
        <w:trPr>
          <w:cantSplit w:val="0"/>
          <w:trHeight w:val="32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E">
            <w:pPr>
              <w:widowControl w:val="0"/>
              <w:spacing w:line="240" w:lineRule="auto"/>
              <w:ind w:left="0" w:firstLine="0"/>
              <w:rPr>
                <w:sz w:val="28"/>
                <w:szCs w:val="2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ind w:left="0" w:firstLine="0"/>
              <w:jc w:val="right"/>
              <w:rPr>
                <w:sz w:val="20"/>
                <w:szCs w:val="20"/>
              </w:rPr>
            </w:pPr>
            <w:r w:rsidDel="00000000" w:rsidR="00000000" w:rsidRPr="00000000">
              <w:rPr>
                <w:sz w:val="20"/>
                <w:szCs w:val="20"/>
                <w:rtl w:val="0"/>
              </w:rPr>
              <w:t xml:space="preserve">100</w:t>
            </w:r>
          </w:p>
        </w:tc>
      </w:tr>
    </w:tbl>
    <w:p w:rsidR="00000000" w:rsidDel="00000000" w:rsidP="00000000" w:rsidRDefault="00000000" w:rsidRPr="00000000" w14:paraId="00000020">
      <w:pPr>
        <w:rPr/>
      </w:pPr>
      <w:r w:rsidDel="00000000" w:rsidR="00000000" w:rsidRPr="00000000">
        <w:rPr>
          <w:rtl w:val="0"/>
        </w:rPr>
        <w:t xml:space="preserve">(I realize i’ve shown the last 4 statistics as including each other, but the chart is impressionistic, so I think it is still gives a good-enough overview of the situation.)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b w:val="1"/>
          <w:rtl w:val="0"/>
        </w:rPr>
        <w:t xml:space="preserve">Figure 1</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035913" cy="2384694"/>
            <wp:effectExtent b="12700" l="12700" r="12700" t="1270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035913" cy="23846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Wordcount 147</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tbl>
      <w:tblPr>
        <w:tblStyle w:val="Table2"/>
        <w:tblW w:w="10470.0" w:type="dxa"/>
        <w:jc w:val="left"/>
        <w:tblInd w:w="386.5354330708661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805"/>
        <w:tblGridChange w:id="0">
          <w:tblGrid>
            <w:gridCol w:w="1665"/>
            <w:gridCol w:w="8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rPr/>
            </w:pPr>
            <w:r w:rsidDel="00000000" w:rsidR="00000000" w:rsidRPr="00000000">
              <w:rPr>
                <w:rtl w:val="0"/>
              </w:rPr>
            </w:r>
          </w:p>
          <w:tbl>
            <w:tblPr>
              <w:tblStyle w:val="Table3"/>
              <w:tblW w:w="1365.0" w:type="dxa"/>
              <w:jc w:val="left"/>
              <w:tblInd w:w="76.535433070866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tblGridChange w:id="0">
                <w:tblGrid>
                  <w:gridCol w:w="1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Blah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cell</w:t>
                  </w:r>
                </w:p>
              </w:tc>
            </w:tr>
          </w:tbl>
          <w:p w:rsidR="00000000" w:rsidDel="00000000" w:rsidP="00000000" w:rsidRDefault="00000000" w:rsidRPr="00000000" w14:paraId="0000002E">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ind w:left="0" w:firstLine="0"/>
              <w:rPr/>
            </w:pPr>
            <w:r w:rsidDel="00000000" w:rsidR="00000000" w:rsidRPr="00000000">
              <w:rPr>
                <w:rtl w:val="0"/>
              </w:rPr>
              <w:t xml:space="preserve">Next, I’d like to show you the target of our new product line. </w:t>
            </w:r>
            <w:r w:rsidDel="00000000" w:rsidR="00000000" w:rsidRPr="00000000">
              <w:rPr>
                <w:rtl w:val="0"/>
              </w:rPr>
              <w:t xml:space="preserve">As you can see from the slide, while the majority of our market still enjoys meat, there is a growing trend toward vegetarianism. Group B shows what are termed “pescatarians”; they only eat fish and seafood and represent almost one in ten consumers. From anecdotes, we know that even more consumers reject red meat but are happy to eat white meat such as chicken. However, we have no figures for that group, so they’re not shown here. Our next group are the traditional vegetarians. </w:t>
            </w:r>
          </w:p>
          <w:p w:rsidR="00000000" w:rsidDel="00000000" w:rsidP="00000000" w:rsidRDefault="00000000" w:rsidRPr="00000000" w14:paraId="00000030">
            <w:pPr>
              <w:spacing w:line="240" w:lineRule="auto"/>
              <w:ind w:left="0" w:firstLine="0"/>
              <w:rPr/>
            </w:pPr>
            <w:r w:rsidDel="00000000" w:rsidR="00000000" w:rsidRPr="00000000">
              <w:rPr>
                <w:rtl w:val="0"/>
              </w:rPr>
            </w:r>
          </w:p>
          <w:p w:rsidR="00000000" w:rsidDel="00000000" w:rsidP="00000000" w:rsidRDefault="00000000" w:rsidRPr="00000000" w14:paraId="00000031">
            <w:pPr>
              <w:spacing w:line="240" w:lineRule="auto"/>
              <w:ind w:left="0" w:firstLine="0"/>
              <w:rPr/>
            </w:pPr>
            <w:r w:rsidDel="00000000" w:rsidR="00000000" w:rsidRPr="00000000">
              <w:rPr>
                <w:rtl w:val="0"/>
              </w:rPr>
              <w:t xml:space="preserve">But I’m interested in the last two groups. They are both vegans, which means they refuse to eat any animal products, so no eggs or dairy products. Which brings us to our target group: so-called “lifestyle vegans”. They strictly refuse ALL animal products, which means no leather goods, for example.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line="240" w:lineRule="auto"/>
              <w:ind w:left="0" w:firstLine="0"/>
              <w:rPr/>
            </w:pPr>
            <w:r w:rsidDel="00000000" w:rsidR="00000000" w:rsidRPr="00000000">
              <w:rPr>
                <w:rtl w:val="0"/>
              </w:rPr>
            </w:r>
          </w:p>
          <w:tbl>
            <w:tblPr>
              <w:tblStyle w:val="Table4"/>
              <w:tblW w:w="8280.0" w:type="dxa"/>
              <w:jc w:val="left"/>
              <w:tblInd w:w="286.5354330708661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7650"/>
              <w:tblGridChange w:id="0">
                <w:tblGrid>
                  <w:gridCol w:w="630"/>
                  <w:gridCol w:w="7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ind w:left="0" w:firstLine="0"/>
                    <w:rPr>
                      <w:b w:val="1"/>
                    </w:rPr>
                  </w:pPr>
                  <w:r w:rsidDel="00000000" w:rsidR="00000000" w:rsidRPr="00000000">
                    <w:rPr>
                      <w:b w:val="1"/>
                      <w:rtl w:val="0"/>
                    </w:rPr>
                    <w:t xml:space="preserve">Question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ind w:left="0" w:firstLine="0"/>
                    <w:rPr/>
                  </w:pPr>
                  <w:r w:rsidDel="00000000" w:rsidR="00000000" w:rsidRPr="00000000">
                    <w:rPr>
                      <w:rtl w:val="0"/>
                    </w:rPr>
                    <w:t xml:space="preserve">Which of the groups shows people who don’t eat any meat but will eat cheese?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line="240" w:lineRule="auto"/>
                    <w:ind w:left="0" w:firstLine="0"/>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ind w:left="0" w:firstLine="0"/>
                    <w:rPr/>
                  </w:pPr>
                  <w:r w:rsidDel="00000000" w:rsidR="00000000" w:rsidRPr="00000000">
                    <w:rPr>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line="240" w:lineRule="auto"/>
                    <w:ind w:left="0" w:firstLine="0"/>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40" w:lineRule="auto"/>
                    <w:ind w:left="0" w:firstLine="0"/>
                    <w:rPr/>
                  </w:pPr>
                  <w:r w:rsidDel="00000000" w:rsidR="00000000" w:rsidRPr="00000000">
                    <w:rPr>
                      <w:rtl w:val="0"/>
                    </w:rPr>
                    <w:t xml:space="preser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ind w:left="0" w:firstLine="0"/>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240" w:lineRule="auto"/>
                    <w:ind w:left="0" w:firstLine="0"/>
                    <w:rPr/>
                  </w:pPr>
                  <w:r w:rsidDel="00000000" w:rsidR="00000000" w:rsidRPr="00000000">
                    <w:rPr>
                      <w:rtl w:val="0"/>
                    </w:rPr>
                    <w:t xml:space="pre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line="240" w:lineRule="auto"/>
                    <w:ind w:left="0" w:firstLine="0"/>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ind w:left="0" w:firstLine="0"/>
                    <w:rPr/>
                  </w:pPr>
                  <w:r w:rsidDel="00000000" w:rsidR="00000000" w:rsidRPr="00000000">
                    <w:rPr>
                      <w:rtl w:val="0"/>
                    </w:rPr>
                    <w:t xml:space="preserve">E</w:t>
                  </w:r>
                </w:p>
              </w:tc>
            </w:tr>
          </w:tbl>
          <w:p w:rsidR="00000000" w:rsidDel="00000000" w:rsidP="00000000" w:rsidRDefault="00000000" w:rsidRPr="00000000" w14:paraId="00000040">
            <w:pPr>
              <w:spacing w:line="240" w:lineRule="auto"/>
              <w:ind w:left="0" w:firstLine="0"/>
              <w:rPr/>
            </w:pPr>
            <w:r w:rsidDel="00000000" w:rsidR="00000000" w:rsidRPr="00000000">
              <w:rPr>
                <w:rtl w:val="0"/>
              </w:rPr>
            </w:r>
          </w:p>
          <w:p w:rsidR="00000000" w:rsidDel="00000000" w:rsidP="00000000" w:rsidRDefault="00000000" w:rsidRPr="00000000" w14:paraId="00000041">
            <w:pPr>
              <w:spacing w:line="240" w:lineRule="auto"/>
              <w:ind w:left="0" w:firstLine="0"/>
              <w:rPr/>
            </w:pPr>
            <w:r w:rsidDel="00000000" w:rsidR="00000000" w:rsidRPr="00000000">
              <w:rPr>
                <w:rtl w:val="0"/>
              </w:rPr>
            </w:r>
          </w:p>
          <w:tbl>
            <w:tblPr>
              <w:tblStyle w:val="Table5"/>
              <w:tblW w:w="8280.0" w:type="dxa"/>
              <w:jc w:val="left"/>
              <w:tblInd w:w="286.5354330708661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7650"/>
              <w:tblGridChange w:id="0">
                <w:tblGrid>
                  <w:gridCol w:w="630"/>
                  <w:gridCol w:w="7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ind w:left="0" w:firstLine="0"/>
                    <w:rPr>
                      <w:b w:val="1"/>
                    </w:rPr>
                  </w:pPr>
                  <w:r w:rsidDel="00000000" w:rsidR="00000000" w:rsidRPr="00000000">
                    <w:rPr>
                      <w:b w:val="1"/>
                      <w:rtl w:val="0"/>
                    </w:rPr>
                    <w:t xml:space="preserve">Question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ind w:left="0" w:firstLine="0"/>
                    <w:rPr/>
                  </w:pPr>
                  <w:r w:rsidDel="00000000" w:rsidR="00000000" w:rsidRPr="00000000">
                    <w:rPr>
                      <w:rtl w:val="0"/>
                    </w:rPr>
                    <w:t xml:space="preserve">One group was discussed which is not included in the chart. Where would it 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ind w:left="0" w:firstLine="0"/>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ind w:left="0" w:firstLine="0"/>
                    <w:rPr/>
                  </w:pPr>
                  <w:r w:rsidDel="00000000" w:rsidR="00000000" w:rsidRPr="00000000">
                    <w:rPr>
                      <w:rtl w:val="0"/>
                    </w:rPr>
                    <w:t xml:space="preserve">Between A &amp; B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ind w:left="0" w:firstLine="0"/>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ind w:left="0" w:firstLine="0"/>
                    <w:rPr/>
                  </w:pPr>
                  <w:r w:rsidDel="00000000" w:rsidR="00000000" w:rsidRPr="00000000">
                    <w:rPr>
                      <w:rtl w:val="0"/>
                    </w:rPr>
                    <w:t xml:space="preserve">Between B &amp;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ind w:left="0" w:firstLine="0"/>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ind w:left="0" w:firstLine="0"/>
                    <w:rPr/>
                  </w:pPr>
                  <w:r w:rsidDel="00000000" w:rsidR="00000000" w:rsidRPr="00000000">
                    <w:rPr>
                      <w:rtl w:val="0"/>
                    </w:rPr>
                    <w:t xml:space="preserve">Between C &amp; 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240" w:lineRule="auto"/>
                    <w:ind w:left="0" w:firstLine="0"/>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ind w:left="0" w:firstLine="0"/>
                    <w:rPr/>
                  </w:pPr>
                  <w:r w:rsidDel="00000000" w:rsidR="00000000" w:rsidRPr="00000000">
                    <w:rPr>
                      <w:rtl w:val="0"/>
                    </w:rPr>
                    <w:t xml:space="preserve">Between D &amp; E</w:t>
                  </w:r>
                </w:p>
              </w:tc>
            </w:tr>
          </w:tbl>
          <w:p w:rsidR="00000000" w:rsidDel="00000000" w:rsidP="00000000" w:rsidRDefault="00000000" w:rsidRPr="00000000" w14:paraId="0000004E">
            <w:pPr>
              <w:spacing w:line="240" w:lineRule="auto"/>
              <w:ind w:left="0" w:firstLine="0"/>
              <w:rPr/>
            </w:pPr>
            <w:r w:rsidDel="00000000" w:rsidR="00000000" w:rsidRPr="00000000">
              <w:rPr>
                <w:rtl w:val="0"/>
              </w:rPr>
            </w:r>
          </w:p>
          <w:p w:rsidR="00000000" w:rsidDel="00000000" w:rsidP="00000000" w:rsidRDefault="00000000" w:rsidRPr="00000000" w14:paraId="0000004F">
            <w:pPr>
              <w:spacing w:line="240" w:lineRule="auto"/>
              <w:ind w:left="0" w:firstLine="0"/>
              <w:rPr/>
            </w:pPr>
            <w:r w:rsidDel="00000000" w:rsidR="00000000" w:rsidRPr="00000000">
              <w:rPr>
                <w:rtl w:val="0"/>
              </w:rPr>
            </w:r>
          </w:p>
          <w:tbl>
            <w:tblPr>
              <w:tblStyle w:val="Table6"/>
              <w:tblW w:w="8280.0" w:type="dxa"/>
              <w:jc w:val="left"/>
              <w:tblInd w:w="286.5354330708661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7650"/>
              <w:tblGridChange w:id="0">
                <w:tblGrid>
                  <w:gridCol w:w="630"/>
                  <w:gridCol w:w="7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ind w:left="0" w:firstLine="0"/>
                    <w:rPr>
                      <w:b w:val="1"/>
                    </w:rPr>
                  </w:pPr>
                  <w:r w:rsidDel="00000000" w:rsidR="00000000" w:rsidRPr="00000000">
                    <w:rPr>
                      <w:b w:val="1"/>
                      <w:rtl w:val="0"/>
                    </w:rPr>
                    <w:t xml:space="preserve">Question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ind w:left="0" w:firstLine="0"/>
                    <w:rPr/>
                  </w:pPr>
                  <w:r w:rsidDel="00000000" w:rsidR="00000000" w:rsidRPr="00000000">
                    <w:rPr>
                      <w:rtl w:val="0"/>
                    </w:rPr>
                    <w:t xml:space="preserve">The last group on the chart is likely to face severe restrictions in which range of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line="240" w:lineRule="auto"/>
                    <w:ind w:left="0" w:firstLine="0"/>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ind w:left="0" w:firstLine="0"/>
                    <w:rPr/>
                  </w:pPr>
                  <w:r w:rsidDel="00000000" w:rsidR="00000000" w:rsidRPr="00000000">
                    <w:rPr>
                      <w:rtl w:val="0"/>
                    </w:rPr>
                    <w:t xml:space="preserve">Alcohol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240" w:lineRule="auto"/>
                    <w:ind w:left="0" w:firstLine="0"/>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ind w:left="0" w:firstLine="0"/>
                    <w:rPr/>
                  </w:pPr>
                  <w:r w:rsidDel="00000000" w:rsidR="00000000" w:rsidRPr="00000000">
                    <w:rPr>
                      <w:rtl w:val="0"/>
                    </w:rPr>
                    <w:t xml:space="preserve">Shoes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ind w:left="0" w:firstLine="0"/>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240" w:lineRule="auto"/>
                    <w:ind w:left="0" w:firstLine="0"/>
                    <w:rPr/>
                  </w:pPr>
                  <w:r w:rsidDel="00000000" w:rsidR="00000000" w:rsidRPr="00000000">
                    <w:rPr>
                      <w:rtl w:val="0"/>
                    </w:rPr>
                    <w:t xml:space="preserve">Spices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240" w:lineRule="auto"/>
                    <w:ind w:left="0" w:firstLine="0"/>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240" w:lineRule="auto"/>
                    <w:ind w:left="0" w:firstLine="0"/>
                    <w:rPr/>
                  </w:pPr>
                  <w:r w:rsidDel="00000000" w:rsidR="00000000" w:rsidRPr="00000000">
                    <w:rPr>
                      <w:rtl w:val="0"/>
                    </w:rPr>
                    <w:t xml:space="preserve">Furniture</w:t>
                  </w:r>
                </w:p>
              </w:tc>
            </w:tr>
          </w:tbl>
          <w:p w:rsidR="00000000" w:rsidDel="00000000" w:rsidP="00000000" w:rsidRDefault="00000000" w:rsidRPr="00000000" w14:paraId="0000005C">
            <w:pPr>
              <w:spacing w:line="240" w:lineRule="auto"/>
              <w:ind w:left="0" w:firstLine="0"/>
              <w:rPr/>
            </w:pPr>
            <w:r w:rsidDel="00000000" w:rsidR="00000000" w:rsidRPr="00000000">
              <w:rPr>
                <w:rtl w:val="0"/>
              </w:rPr>
            </w:r>
          </w:p>
          <w:p w:rsidR="00000000" w:rsidDel="00000000" w:rsidP="00000000" w:rsidRDefault="00000000" w:rsidRPr="00000000" w14:paraId="0000005D">
            <w:pPr>
              <w:spacing w:line="240" w:lineRule="auto"/>
              <w:ind w:left="0" w:firstLine="0"/>
              <w:rPr/>
            </w:pPr>
            <w:r w:rsidDel="00000000" w:rsidR="00000000" w:rsidRPr="00000000">
              <w:rPr>
                <w:rtl w:val="0"/>
              </w:rPr>
            </w:r>
          </w:p>
          <w:p w:rsidR="00000000" w:rsidDel="00000000" w:rsidP="00000000" w:rsidRDefault="00000000" w:rsidRPr="00000000" w14:paraId="0000005E">
            <w:pPr>
              <w:spacing w:line="240" w:lineRule="auto"/>
              <w:ind w:left="0" w:firstLine="0"/>
              <w:rPr/>
            </w:pPr>
            <w:r w:rsidDel="00000000" w:rsidR="00000000" w:rsidRPr="00000000">
              <w:rPr>
                <w:rtl w:val="0"/>
              </w:rPr>
            </w:r>
          </w:p>
        </w:tc>
      </w:tr>
    </w:tbl>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pStyle w:val="Heading1"/>
        <w:rPr/>
      </w:pPr>
      <w:bookmarkStart w:colFirst="0" w:colLast="0" w:name="_a08whh1lokom" w:id="1"/>
      <w:bookmarkEnd w:id="1"/>
      <w:r w:rsidDel="00000000" w:rsidR="00000000" w:rsidRPr="00000000">
        <w:rPr>
          <w:rtl w:val="0"/>
        </w:rPr>
        <w:t xml:space="preserve">Item 2 - news report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Sources</w:t>
      </w:r>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t xml:space="preserve">based on: </w:t>
      </w:r>
      <w:hyperlink r:id="rId11">
        <w:r w:rsidDel="00000000" w:rsidR="00000000" w:rsidRPr="00000000">
          <w:rPr>
            <w:color w:val="1155cc"/>
            <w:u w:val="single"/>
            <w:rtl w:val="0"/>
          </w:rPr>
          <w:t xml:space="preserve">top 10 reasons people don`t give blood…</w:t>
        </w:r>
      </w:hyperlink>
      <w:r w:rsidDel="00000000" w:rsidR="00000000" w:rsidRPr="00000000">
        <w:rPr>
          <w:rtl w:val="0"/>
        </w:rPr>
        <w:t xml:space="preserve">: present as a bar graph</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6359888" cy="3022600"/>
            <wp:effectExtent b="0" l="0" r="0" t="0"/>
            <wp:docPr descr="Chart" id="5" name="image1.png"/>
            <a:graphic>
              <a:graphicData uri="http://schemas.openxmlformats.org/drawingml/2006/picture">
                <pic:pic>
                  <pic:nvPicPr>
                    <pic:cNvPr descr="Chart" id="0" name="image1.png"/>
                    <pic:cNvPicPr preferRelativeResize="0"/>
                  </pic:nvPicPr>
                  <pic:blipFill>
                    <a:blip r:embed="rId12"/>
                    <a:srcRect b="0" l="0" r="0" t="0"/>
                    <a:stretch>
                      <a:fillRect/>
                    </a:stretch>
                  </pic:blipFill>
                  <pic:spPr>
                    <a:xfrm>
                      <a:off x="0" y="0"/>
                      <a:ext cx="6359888"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145 words</w:t>
      </w:r>
    </w:p>
    <w:p w:rsidR="00000000" w:rsidDel="00000000" w:rsidP="00000000" w:rsidRDefault="00000000" w:rsidRPr="00000000" w14:paraId="0000006A">
      <w:pPr>
        <w:ind w:left="0" w:firstLine="0"/>
        <w:rPr/>
      </w:pPr>
      <w:r w:rsidDel="00000000" w:rsidR="00000000" w:rsidRPr="00000000">
        <w:rPr>
          <w:rtl w:val="0"/>
        </w:rPr>
      </w:r>
    </w:p>
    <w:tbl>
      <w:tblPr>
        <w:tblStyle w:val="Table7"/>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8475"/>
        <w:tblGridChange w:id="0">
          <w:tblGrid>
            <w:gridCol w:w="2295"/>
            <w:gridCol w:w="8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ind w:left="0" w:firstLine="0"/>
              <w:rPr/>
            </w:pPr>
            <w:r w:rsidDel="00000000" w:rsidR="00000000" w:rsidRPr="00000000">
              <w:rPr>
                <w:rtl w:val="0"/>
              </w:rPr>
              <w:t xml:space="preserve">In our next news item, the Health Minister has responded to the results of a nation-wide survey of blood donors. In a statement, the Minister sought to clear away myths about giving blood. She explained that anyone between the ages of 17 and 75 can donate not just once, but up to 6 times a year. She emphasized that the body of a healthy individual can make up the volume of blood lost within 24 hours, so there was no need to worry about serious after-effects. She also reassured the public that treatments prescribed for most chronic diseases did not affect blood donation, either. The Minister finished by addressing the main concern expressed in the report. She said that a fear of pain and surgical procedures, however minor, was perfectly natural. But she stressed that the benefit to the nation far outweighed any mild discomfort.</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ind w:left="141.7322834645671" w:firstLine="0"/>
              <w:rPr>
                <w:b w:val="1"/>
              </w:rPr>
            </w:pPr>
            <w:r w:rsidDel="00000000" w:rsidR="00000000" w:rsidRPr="00000000">
              <w:rPr>
                <w:b w:val="1"/>
                <w:rtl w:val="0"/>
              </w:rPr>
              <w:t xml:space="preserve">Question 1</w:t>
            </w:r>
          </w:p>
          <w:p w:rsidR="00000000" w:rsidDel="00000000" w:rsidP="00000000" w:rsidRDefault="00000000" w:rsidRPr="00000000" w14:paraId="00000072">
            <w:pPr>
              <w:ind w:left="141.7322834645671" w:firstLine="0"/>
              <w:rPr/>
            </w:pPr>
            <w:r w:rsidDel="00000000" w:rsidR="00000000" w:rsidRPr="00000000">
              <w:rPr>
                <w:rtl w:val="0"/>
              </w:rPr>
              <w:t xml:space="preserve">What is the best title for this chart?</w:t>
            </w:r>
          </w:p>
          <w:p w:rsidR="00000000" w:rsidDel="00000000" w:rsidP="00000000" w:rsidRDefault="00000000" w:rsidRPr="00000000" w14:paraId="00000073">
            <w:pPr>
              <w:numPr>
                <w:ilvl w:val="0"/>
                <w:numId w:val="1"/>
              </w:numPr>
              <w:ind w:left="141.7322834645671" w:firstLine="0"/>
            </w:pPr>
            <w:r w:rsidDel="00000000" w:rsidR="00000000" w:rsidRPr="00000000">
              <w:rPr>
                <w:rtl w:val="0"/>
              </w:rPr>
              <w:t xml:space="preserve">Justifications for withholding blood (key)</w:t>
            </w:r>
          </w:p>
          <w:p w:rsidR="00000000" w:rsidDel="00000000" w:rsidP="00000000" w:rsidRDefault="00000000" w:rsidRPr="00000000" w14:paraId="00000074">
            <w:pPr>
              <w:numPr>
                <w:ilvl w:val="0"/>
                <w:numId w:val="1"/>
              </w:numPr>
              <w:ind w:left="141.7322834645671" w:firstLine="0"/>
            </w:pPr>
            <w:r w:rsidDel="00000000" w:rsidR="00000000" w:rsidRPr="00000000">
              <w:rPr>
                <w:rtl w:val="0"/>
              </w:rPr>
              <w:t xml:space="preserve">Key concerns of health professionals</w:t>
            </w:r>
          </w:p>
          <w:p w:rsidR="00000000" w:rsidDel="00000000" w:rsidP="00000000" w:rsidRDefault="00000000" w:rsidRPr="00000000" w14:paraId="00000075">
            <w:pPr>
              <w:numPr>
                <w:ilvl w:val="0"/>
                <w:numId w:val="1"/>
              </w:numPr>
              <w:ind w:left="141.7322834645671" w:firstLine="0"/>
            </w:pPr>
            <w:r w:rsidDel="00000000" w:rsidR="00000000" w:rsidRPr="00000000">
              <w:rPr>
                <w:rtl w:val="0"/>
              </w:rPr>
              <w:t xml:space="preserve">Methods of increasing blood supplies</w:t>
            </w:r>
          </w:p>
          <w:p w:rsidR="00000000" w:rsidDel="00000000" w:rsidP="00000000" w:rsidRDefault="00000000" w:rsidRPr="00000000" w14:paraId="00000076">
            <w:pPr>
              <w:numPr>
                <w:ilvl w:val="0"/>
                <w:numId w:val="1"/>
              </w:numPr>
              <w:ind w:left="141.7322834645671" w:firstLine="0"/>
            </w:pPr>
            <w:r w:rsidDel="00000000" w:rsidR="00000000" w:rsidRPr="00000000">
              <w:rPr>
                <w:rtl w:val="0"/>
              </w:rPr>
              <w:t xml:space="preserve">Ways to improve donation rates</w:t>
            </w:r>
            <w:r w:rsidDel="00000000" w:rsidR="00000000" w:rsidRPr="00000000">
              <w:rPr>
                <w:rtl w:val="0"/>
              </w:rPr>
            </w:r>
          </w:p>
          <w:p w:rsidR="00000000" w:rsidDel="00000000" w:rsidP="00000000" w:rsidRDefault="00000000" w:rsidRPr="00000000" w14:paraId="00000077">
            <w:pPr>
              <w:ind w:left="141.7322834645671" w:firstLine="0"/>
              <w:rPr/>
            </w:pPr>
            <w:r w:rsidDel="00000000" w:rsidR="00000000" w:rsidRPr="00000000">
              <w:rPr>
                <w:rtl w:val="0"/>
              </w:rPr>
            </w:r>
          </w:p>
          <w:p w:rsidR="00000000" w:rsidDel="00000000" w:rsidP="00000000" w:rsidRDefault="00000000" w:rsidRPr="00000000" w14:paraId="00000078">
            <w:pPr>
              <w:ind w:left="141.7322834645671" w:firstLine="0"/>
              <w:rPr/>
            </w:pPr>
            <w:r w:rsidDel="00000000" w:rsidR="00000000" w:rsidRPr="00000000">
              <w:rPr>
                <w:rtl w:val="0"/>
              </w:rPr>
              <w:t xml:space="preserve">OR</w:t>
            </w:r>
          </w:p>
          <w:p w:rsidR="00000000" w:rsidDel="00000000" w:rsidP="00000000" w:rsidRDefault="00000000" w:rsidRPr="00000000" w14:paraId="00000079">
            <w:pPr>
              <w:ind w:left="141.7322834645671" w:firstLine="0"/>
              <w:rPr/>
            </w:pPr>
            <w:r w:rsidDel="00000000" w:rsidR="00000000" w:rsidRPr="00000000">
              <w:rPr>
                <w:rtl w:val="0"/>
              </w:rPr>
            </w:r>
          </w:p>
          <w:p w:rsidR="00000000" w:rsidDel="00000000" w:rsidP="00000000" w:rsidRDefault="00000000" w:rsidRPr="00000000" w14:paraId="0000007A">
            <w:pPr>
              <w:ind w:left="141.7322834645671" w:firstLine="0"/>
              <w:rPr/>
            </w:pPr>
            <w:r w:rsidDel="00000000" w:rsidR="00000000" w:rsidRPr="00000000">
              <w:rPr>
                <w:rtl w:val="0"/>
              </w:rPr>
              <w:t xml:space="preserve">What prompted the Minister to make her announcement?</w:t>
            </w:r>
          </w:p>
          <w:p w:rsidR="00000000" w:rsidDel="00000000" w:rsidP="00000000" w:rsidRDefault="00000000" w:rsidRPr="00000000" w14:paraId="0000007B">
            <w:pPr>
              <w:numPr>
                <w:ilvl w:val="0"/>
                <w:numId w:val="6"/>
              </w:numPr>
              <w:ind w:left="141.7322834645671" w:firstLine="0"/>
            </w:pPr>
            <w:r w:rsidDel="00000000" w:rsidR="00000000" w:rsidRPr="00000000">
              <w:rPr>
                <w:rtl w:val="0"/>
              </w:rPr>
              <w:t xml:space="preserve">Research into public attitudes regarding health (key)</w:t>
            </w:r>
          </w:p>
          <w:p w:rsidR="00000000" w:rsidDel="00000000" w:rsidP="00000000" w:rsidRDefault="00000000" w:rsidRPr="00000000" w14:paraId="0000007C">
            <w:pPr>
              <w:numPr>
                <w:ilvl w:val="0"/>
                <w:numId w:val="6"/>
              </w:numPr>
              <w:ind w:left="141.7322834645671" w:firstLine="0"/>
            </w:pPr>
            <w:r w:rsidDel="00000000" w:rsidR="00000000" w:rsidRPr="00000000">
              <w:rPr>
                <w:rtl w:val="0"/>
              </w:rPr>
              <w:t xml:space="preserve">A widespread rejection of new safety measures.</w:t>
            </w:r>
          </w:p>
          <w:p w:rsidR="00000000" w:rsidDel="00000000" w:rsidP="00000000" w:rsidRDefault="00000000" w:rsidRPr="00000000" w14:paraId="0000007D">
            <w:pPr>
              <w:numPr>
                <w:ilvl w:val="0"/>
                <w:numId w:val="6"/>
              </w:numPr>
              <w:ind w:left="141.7322834645671" w:firstLine="0"/>
            </w:pPr>
            <w:r w:rsidDel="00000000" w:rsidR="00000000" w:rsidRPr="00000000">
              <w:rPr>
                <w:rtl w:val="0"/>
              </w:rPr>
              <w:t xml:space="preserve">Fears of a shortfall in blood donations this year</w:t>
            </w:r>
          </w:p>
          <w:p w:rsidR="00000000" w:rsidDel="00000000" w:rsidP="00000000" w:rsidRDefault="00000000" w:rsidRPr="00000000" w14:paraId="0000007E">
            <w:pPr>
              <w:numPr>
                <w:ilvl w:val="0"/>
                <w:numId w:val="6"/>
              </w:numPr>
              <w:ind w:left="141.7322834645671" w:firstLine="0"/>
            </w:pPr>
            <w:r w:rsidDel="00000000" w:rsidR="00000000" w:rsidRPr="00000000">
              <w:rPr>
                <w:rtl w:val="0"/>
              </w:rPr>
              <w:t xml:space="preserve">Reports from medical staff highlighting a problem</w:t>
            </w:r>
          </w:p>
          <w:p w:rsidR="00000000" w:rsidDel="00000000" w:rsidP="00000000" w:rsidRDefault="00000000" w:rsidRPr="00000000" w14:paraId="0000007F">
            <w:pPr>
              <w:ind w:left="141.7322834645671" w:firstLine="0"/>
              <w:rPr/>
            </w:pPr>
            <w:r w:rsidDel="00000000" w:rsidR="00000000" w:rsidRPr="00000000">
              <w:rPr>
                <w:rtl w:val="0"/>
              </w:rPr>
            </w:r>
          </w:p>
          <w:p w:rsidR="00000000" w:rsidDel="00000000" w:rsidP="00000000" w:rsidRDefault="00000000" w:rsidRPr="00000000" w14:paraId="00000080">
            <w:pPr>
              <w:ind w:left="141.7322834645671" w:firstLine="0"/>
              <w:rPr>
                <w:b w:val="1"/>
              </w:rPr>
            </w:pPr>
            <w:r w:rsidDel="00000000" w:rsidR="00000000" w:rsidRPr="00000000">
              <w:rPr>
                <w:b w:val="1"/>
                <w:rtl w:val="0"/>
              </w:rPr>
              <w:t xml:space="preserve">Question 2</w:t>
            </w:r>
          </w:p>
          <w:p w:rsidR="00000000" w:rsidDel="00000000" w:rsidP="00000000" w:rsidRDefault="00000000" w:rsidRPr="00000000" w14:paraId="00000081">
            <w:pPr>
              <w:ind w:left="141.7322834645671" w:firstLine="0"/>
              <w:rPr/>
            </w:pPr>
            <w:r w:rsidDel="00000000" w:rsidR="00000000" w:rsidRPr="00000000">
              <w:rPr>
                <w:rtl w:val="0"/>
              </w:rPr>
              <w:t xml:space="preserve">According to the talk, what is the most likely text for Label A?</w:t>
            </w:r>
          </w:p>
          <w:p w:rsidR="00000000" w:rsidDel="00000000" w:rsidP="00000000" w:rsidRDefault="00000000" w:rsidRPr="00000000" w14:paraId="00000082">
            <w:pPr>
              <w:numPr>
                <w:ilvl w:val="0"/>
                <w:numId w:val="19"/>
              </w:numPr>
              <w:ind w:left="141.7322834645671" w:firstLine="0"/>
            </w:pPr>
            <w:r w:rsidDel="00000000" w:rsidR="00000000" w:rsidRPr="00000000">
              <w:rPr>
                <w:rtl w:val="0"/>
              </w:rPr>
              <w:t xml:space="preserve">Hate needles (key)</w:t>
            </w:r>
          </w:p>
          <w:p w:rsidR="00000000" w:rsidDel="00000000" w:rsidP="00000000" w:rsidRDefault="00000000" w:rsidRPr="00000000" w14:paraId="00000083">
            <w:pPr>
              <w:numPr>
                <w:ilvl w:val="0"/>
                <w:numId w:val="19"/>
              </w:numPr>
              <w:ind w:left="141.7322834645671" w:firstLine="0"/>
            </w:pPr>
            <w:r w:rsidDel="00000000" w:rsidR="00000000" w:rsidRPr="00000000">
              <w:rPr>
                <w:rtl w:val="0"/>
              </w:rPr>
              <w:t xml:space="preserve">Poor advertising</w:t>
            </w:r>
          </w:p>
          <w:p w:rsidR="00000000" w:rsidDel="00000000" w:rsidP="00000000" w:rsidRDefault="00000000" w:rsidRPr="00000000" w14:paraId="00000084">
            <w:pPr>
              <w:numPr>
                <w:ilvl w:val="0"/>
                <w:numId w:val="19"/>
              </w:numPr>
              <w:ind w:left="141.7322834645671" w:firstLine="0"/>
            </w:pPr>
            <w:r w:rsidDel="00000000" w:rsidR="00000000" w:rsidRPr="00000000">
              <w:rPr>
                <w:rtl w:val="0"/>
              </w:rPr>
              <w:t xml:space="preserve">Too busy</w:t>
            </w:r>
          </w:p>
          <w:p w:rsidR="00000000" w:rsidDel="00000000" w:rsidP="00000000" w:rsidRDefault="00000000" w:rsidRPr="00000000" w14:paraId="00000085">
            <w:pPr>
              <w:numPr>
                <w:ilvl w:val="0"/>
                <w:numId w:val="19"/>
              </w:numPr>
              <w:ind w:left="141.7322834645671" w:firstLine="0"/>
            </w:pPr>
            <w:r w:rsidDel="00000000" w:rsidR="00000000" w:rsidRPr="00000000">
              <w:rPr>
                <w:rtl w:val="0"/>
              </w:rPr>
              <w:t xml:space="preserve">Not a priority</w:t>
            </w:r>
          </w:p>
          <w:p w:rsidR="00000000" w:rsidDel="00000000" w:rsidP="00000000" w:rsidRDefault="00000000" w:rsidRPr="00000000" w14:paraId="00000086">
            <w:pPr>
              <w:ind w:left="141.7322834645671" w:firstLine="0"/>
              <w:rPr/>
            </w:pPr>
            <w:r w:rsidDel="00000000" w:rsidR="00000000" w:rsidRPr="00000000">
              <w:rPr>
                <w:rtl w:val="0"/>
              </w:rPr>
            </w:r>
          </w:p>
          <w:p w:rsidR="00000000" w:rsidDel="00000000" w:rsidP="00000000" w:rsidRDefault="00000000" w:rsidRPr="00000000" w14:paraId="00000087">
            <w:pPr>
              <w:ind w:left="141.7322834645671" w:firstLine="0"/>
              <w:rPr>
                <w:b w:val="1"/>
              </w:rPr>
            </w:pPr>
            <w:r w:rsidDel="00000000" w:rsidR="00000000" w:rsidRPr="00000000">
              <w:rPr>
                <w:b w:val="1"/>
                <w:rtl w:val="0"/>
              </w:rPr>
              <w:t xml:space="preserve">Question 3</w:t>
            </w:r>
          </w:p>
          <w:p w:rsidR="00000000" w:rsidDel="00000000" w:rsidP="00000000" w:rsidRDefault="00000000" w:rsidRPr="00000000" w14:paraId="00000088">
            <w:pPr>
              <w:ind w:left="141.7322834645671" w:firstLine="0"/>
              <w:rPr/>
            </w:pPr>
            <w:r w:rsidDel="00000000" w:rsidR="00000000" w:rsidRPr="00000000">
              <w:rPr>
                <w:rtl w:val="0"/>
              </w:rPr>
              <w:t xml:space="preserve">What is the speaker likely to discuss next?</w:t>
            </w:r>
          </w:p>
          <w:p w:rsidR="00000000" w:rsidDel="00000000" w:rsidP="00000000" w:rsidRDefault="00000000" w:rsidRPr="00000000" w14:paraId="00000089">
            <w:pPr>
              <w:numPr>
                <w:ilvl w:val="0"/>
                <w:numId w:val="9"/>
              </w:numPr>
              <w:ind w:left="141.7322834645671" w:firstLine="0"/>
            </w:pPr>
            <w:r w:rsidDel="00000000" w:rsidR="00000000" w:rsidRPr="00000000">
              <w:rPr>
                <w:rtl w:val="0"/>
              </w:rPr>
              <w:t xml:space="preserve">The question of recipients (key)</w:t>
            </w:r>
          </w:p>
          <w:p w:rsidR="00000000" w:rsidDel="00000000" w:rsidP="00000000" w:rsidRDefault="00000000" w:rsidRPr="00000000" w14:paraId="0000008A">
            <w:pPr>
              <w:numPr>
                <w:ilvl w:val="0"/>
                <w:numId w:val="9"/>
              </w:numPr>
              <w:ind w:left="141.7322834645671" w:firstLine="0"/>
            </w:pPr>
            <w:r w:rsidDel="00000000" w:rsidR="00000000" w:rsidRPr="00000000">
              <w:rPr>
                <w:rtl w:val="0"/>
              </w:rPr>
              <w:t xml:space="preserve">Extending age eligibility </w:t>
            </w:r>
          </w:p>
          <w:p w:rsidR="00000000" w:rsidDel="00000000" w:rsidP="00000000" w:rsidRDefault="00000000" w:rsidRPr="00000000" w14:paraId="0000008B">
            <w:pPr>
              <w:numPr>
                <w:ilvl w:val="0"/>
                <w:numId w:val="9"/>
              </w:numPr>
              <w:ind w:left="141.7322834645671" w:firstLine="0"/>
            </w:pPr>
            <w:r w:rsidDel="00000000" w:rsidR="00000000" w:rsidRPr="00000000">
              <w:rPr>
                <w:rtl w:val="0"/>
              </w:rPr>
              <w:t xml:space="preserve">Reducing waiting lists</w:t>
            </w:r>
          </w:p>
          <w:p w:rsidR="00000000" w:rsidDel="00000000" w:rsidP="00000000" w:rsidRDefault="00000000" w:rsidRPr="00000000" w14:paraId="0000008C">
            <w:pPr>
              <w:numPr>
                <w:ilvl w:val="0"/>
                <w:numId w:val="9"/>
              </w:numPr>
              <w:ind w:left="141.7322834645671" w:firstLine="0"/>
            </w:pPr>
            <w:r w:rsidDel="00000000" w:rsidR="00000000" w:rsidRPr="00000000">
              <w:rPr>
                <w:rtl w:val="0"/>
              </w:rPr>
              <w:t xml:space="preserve">Setting the advertising budget</w:t>
            </w:r>
            <w:r w:rsidDel="00000000" w:rsidR="00000000" w:rsidRPr="00000000">
              <w:rPr>
                <w:rtl w:val="0"/>
              </w:rPr>
            </w:r>
          </w:p>
        </w:tc>
      </w:tr>
    </w:tbl>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numPr>
          <w:ilvl w:val="0"/>
          <w:numId w:val="9"/>
        </w:numPr>
        <w:ind w:left="720" w:hanging="360"/>
        <w:rPr>
          <w:u w:val="none"/>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1"/>
        <w:rPr/>
      </w:pPr>
      <w:bookmarkStart w:colFirst="0" w:colLast="0" w:name="_x6eug3y7pt33" w:id="2"/>
      <w:bookmarkEnd w:id="2"/>
      <w:r w:rsidDel="00000000" w:rsidR="00000000" w:rsidRPr="00000000">
        <w:rPr>
          <w:rtl w:val="0"/>
        </w:rPr>
        <w:t xml:space="preserve">Item 3 - staff training talk</w:t>
      </w:r>
    </w:p>
    <w:p w:rsidR="00000000" w:rsidDel="00000000" w:rsidP="00000000" w:rsidRDefault="00000000" w:rsidRPr="00000000" w14:paraId="00000094">
      <w:pPr>
        <w:rPr/>
      </w:pPr>
      <w:r w:rsidDel="00000000" w:rsidR="00000000" w:rsidRPr="00000000">
        <w:rPr>
          <w:rtl w:val="0"/>
        </w:rPr>
        <w:t xml:space="preserve">Sources: </w:t>
      </w:r>
    </w:p>
    <w:p w:rsidR="00000000" w:rsidDel="00000000" w:rsidP="00000000" w:rsidRDefault="00000000" w:rsidRPr="00000000" w14:paraId="00000095">
      <w:pPr>
        <w:numPr>
          <w:ilvl w:val="0"/>
          <w:numId w:val="17"/>
        </w:numPr>
        <w:ind w:left="720" w:hanging="360"/>
        <w:rPr>
          <w:u w:val="none"/>
        </w:rPr>
      </w:pPr>
      <w:hyperlink r:id="rId13">
        <w:r w:rsidDel="00000000" w:rsidR="00000000" w:rsidRPr="00000000">
          <w:rPr>
            <w:color w:val="1155cc"/>
            <w:u w:val="single"/>
            <w:rtl w:val="0"/>
          </w:rPr>
          <w:t xml:space="preserve">https://www.cdc.gov/vaccines/pubs/pinkbook/vac-admin.html#:~:text=Talking%20with%20Parents%20about%20Vaccines%20for%20Infants</w:t>
        </w:r>
      </w:hyperlink>
      <w:r w:rsidDel="00000000" w:rsidR="00000000" w:rsidRPr="00000000">
        <w:rPr>
          <w:rtl w:val="0"/>
        </w:rPr>
        <w:t xml:space="preserve"> </w:t>
      </w:r>
    </w:p>
    <w:p w:rsidR="00000000" w:rsidDel="00000000" w:rsidP="00000000" w:rsidRDefault="00000000" w:rsidRPr="00000000" w14:paraId="00000096">
      <w:pPr>
        <w:numPr>
          <w:ilvl w:val="0"/>
          <w:numId w:val="17"/>
        </w:numPr>
        <w:ind w:left="720" w:hanging="360"/>
        <w:rPr>
          <w:u w:val="none"/>
        </w:rPr>
      </w:pPr>
      <w:r w:rsidDel="00000000" w:rsidR="00000000" w:rsidRPr="00000000">
        <w:rPr>
          <w:rtl w:val="0"/>
        </w:rPr>
        <w:t xml:space="preserve">and the associated image:</w:t>
        <w:br w:type="textWrapping"/>
        <w:t xml:space="preserve"> </w:t>
      </w:r>
      <w:r w:rsidDel="00000000" w:rsidR="00000000" w:rsidRPr="00000000">
        <w:rPr/>
        <w:drawing>
          <wp:inline distB="114300" distT="114300" distL="114300" distR="114300">
            <wp:extent cx="2273662" cy="991165"/>
            <wp:effectExtent b="0" l="0" r="0" t="0"/>
            <wp:docPr id="1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273662" cy="99116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7"/>
        </w:numPr>
        <w:ind w:left="720" w:hanging="360"/>
        <w:rPr>
          <w:u w:val="none"/>
        </w:rPr>
      </w:pPr>
      <w:r w:rsidDel="00000000" w:rsidR="00000000" w:rsidRPr="00000000">
        <w:rPr>
          <w:rtl w:val="0"/>
        </w:rPr>
        <w:t xml:space="preserve">artwork based on:</w:t>
        <w:br w:type="textWrapping"/>
        <w:t xml:space="preserve">123rf </w:t>
      </w:r>
      <w:hyperlink r:id="rId15">
        <w:r w:rsidDel="00000000" w:rsidR="00000000" w:rsidRPr="00000000">
          <w:rPr>
            <w:color w:val="1155cc"/>
            <w:u w:val="single"/>
            <w:rtl w:val="0"/>
          </w:rPr>
          <w:t xml:space="preserve">圖片編號 : 74714811</w:t>
        </w:r>
      </w:hyperlink>
      <w:r w:rsidDel="00000000" w:rsidR="00000000" w:rsidRPr="00000000">
        <w:rPr>
          <w:rtl w:val="0"/>
        </w:rPr>
        <w:br w:type="textWrapping"/>
      </w:r>
      <w:r w:rsidDel="00000000" w:rsidR="00000000" w:rsidRPr="00000000">
        <w:rPr/>
        <w:drawing>
          <wp:inline distB="114300" distT="114300" distL="114300" distR="114300">
            <wp:extent cx="2368912" cy="1517688"/>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368912" cy="15176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17"/>
        </w:numPr>
        <w:ind w:left="720" w:hanging="360"/>
        <w:rPr>
          <w:u w:val="none"/>
        </w:rPr>
      </w:pPr>
      <w:r w:rsidDel="00000000" w:rsidR="00000000" w:rsidRPr="00000000">
        <w:rPr>
          <w:rtl w:val="0"/>
        </w:rPr>
        <w:t xml:space="preserve">My artwork:</w:t>
        <w:br w:type="textWrapping"/>
      </w:r>
      <w:r w:rsidDel="00000000" w:rsidR="00000000" w:rsidRPr="00000000">
        <w:rPr/>
        <w:drawing>
          <wp:inline distB="114300" distT="114300" distL="114300" distR="114300">
            <wp:extent cx="2369454" cy="1633538"/>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369454"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Wordcount: 145</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As you know, getting a vaccine shot is one of the most important gifts that a parent can give their child. And research shows that parents regard YOU as their most trusted source of vaccine information. This, then, makes your interaction with parents key to ensuring children receive their recommended shots on schedule.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We’ve found that you can achieve the best results by starting off with so-called “presumptive language”. That is, rather than saying “What do you want to do about shots today?”, you say instead: “Your child needs two vaccines today.”</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Many parents are naturally skeptical, so you should not feel offended if they question you. Answer all enquires politely and clearly. Use everyday language, but don’t talk down to them. At the end of the day, however, you must also accept that it is their right to deny their child a vaccine shot.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mc:AlternateContent>
          <mc:Choice Requires="wpg">
            <w:drawing>
              <wp:inline distB="114300" distT="114300" distL="114300" distR="114300">
                <wp:extent cx="5007338" cy="3449314"/>
                <wp:effectExtent b="0" l="0" r="0" t="0"/>
                <wp:docPr id="1" name=""/>
                <a:graphic>
                  <a:graphicData uri="http://schemas.microsoft.com/office/word/2010/wordprocessingGroup">
                    <wpg:wgp>
                      <wpg:cNvGrpSpPr/>
                      <wpg:grpSpPr>
                        <a:xfrm>
                          <a:off x="139325" y="132800"/>
                          <a:ext cx="5007338" cy="3449314"/>
                          <a:chOff x="139325" y="132800"/>
                          <a:chExt cx="7379376" cy="5081475"/>
                        </a:xfrm>
                      </wpg:grpSpPr>
                      <pic:pic>
                        <pic:nvPicPr>
                          <pic:cNvPr id="2" name="Shape 2"/>
                          <pic:cNvPicPr preferRelativeResize="0"/>
                        </pic:nvPicPr>
                        <pic:blipFill>
                          <a:blip r:embed="rId18">
                            <a:alphaModFix/>
                          </a:blip>
                          <a:stretch>
                            <a:fillRect/>
                          </a:stretch>
                        </pic:blipFill>
                        <pic:spPr>
                          <a:xfrm>
                            <a:off x="139325" y="132800"/>
                            <a:ext cx="7379376" cy="5081475"/>
                          </a:xfrm>
                          <a:prstGeom prst="rect">
                            <a:avLst/>
                          </a:prstGeom>
                          <a:noFill/>
                          <a:ln>
                            <a:noFill/>
                          </a:ln>
                        </pic:spPr>
                      </pic:pic>
                      <wps:wsp>
                        <wps:cNvSpPr txBox="1"/>
                        <wps:cNvPr id="3" name="Shape 3"/>
                        <wps:spPr>
                          <a:xfrm>
                            <a:off x="441125" y="4007100"/>
                            <a:ext cx="3489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Respond to parents’ questions.</w:t>
                              </w:r>
                            </w:p>
                          </w:txbxContent>
                        </wps:txbx>
                        <wps:bodyPr anchorCtr="0" anchor="t" bIns="91425" lIns="91425" spcFirstLastPara="1" rIns="91425" wrap="square" tIns="91425">
                          <a:spAutoFit/>
                        </wps:bodyPr>
                      </wps:wsp>
                      <wps:wsp>
                        <wps:cNvSpPr txBox="1"/>
                        <wps:cNvPr id="4" name="Shape 4"/>
                        <wps:spPr>
                          <a:xfrm>
                            <a:off x="441000" y="2333050"/>
                            <a:ext cx="3489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Give further information on vaccine</w:t>
                              </w:r>
                            </w:p>
                          </w:txbxContent>
                        </wps:txbx>
                        <wps:bodyPr anchorCtr="0" anchor="t" bIns="91425" lIns="91425" spcFirstLastPara="1" rIns="91425" wrap="square" tIns="91425">
                          <a:spAutoFit/>
                        </wps:bodyPr>
                      </wps:wsp>
                      <wps:wsp>
                        <wps:cNvSpPr txBox="1"/>
                        <wps:cNvPr id="5" name="Shape 5"/>
                        <wps:spPr>
                          <a:xfrm>
                            <a:off x="441125" y="659000"/>
                            <a:ext cx="3489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Initiate consultation</w:t>
                              </w:r>
                            </w:p>
                          </w:txbxContent>
                        </wps:txbx>
                        <wps:bodyPr anchorCtr="0" anchor="t" bIns="91425" lIns="91425" spcFirstLastPara="1" rIns="91425" wrap="square" tIns="91425">
                          <a:spAutoFit/>
                        </wps:bodyPr>
                      </wps:wsp>
                      <wps:wsp>
                        <wps:cNvSpPr txBox="1"/>
                        <wps:cNvPr id="6" name="Shape 6"/>
                        <wps:spPr>
                          <a:xfrm>
                            <a:off x="4594200" y="4483500"/>
                            <a:ext cx="2150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Give shot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007338" cy="3449314"/>
                <wp:effectExtent b="0" l="0" r="0" t="0"/>
                <wp:docPr id="1" name="image12.png"/>
                <a:graphic>
                  <a:graphicData uri="http://schemas.openxmlformats.org/drawingml/2006/picture">
                    <pic:pic>
                      <pic:nvPicPr>
                        <pic:cNvPr id="0" name="image12.png"/>
                        <pic:cNvPicPr preferRelativeResize="0"/>
                      </pic:nvPicPr>
                      <pic:blipFill>
                        <a:blip r:embed="rId19"/>
                        <a:srcRect/>
                        <a:stretch>
                          <a:fillRect/>
                        </a:stretch>
                      </pic:blipFill>
                      <pic:spPr>
                        <a:xfrm>
                          <a:off x="0" y="0"/>
                          <a:ext cx="5007338" cy="34493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 xml:space="preserve">Question 1</w:t>
      </w:r>
    </w:p>
    <w:p w:rsidR="00000000" w:rsidDel="00000000" w:rsidP="00000000" w:rsidRDefault="00000000" w:rsidRPr="00000000" w14:paraId="000000A6">
      <w:pPr>
        <w:rPr/>
      </w:pPr>
      <w:r w:rsidDel="00000000" w:rsidR="00000000" w:rsidRPr="00000000">
        <w:rPr>
          <w:rtl w:val="0"/>
        </w:rPr>
        <w:t xml:space="preserve">Who is this talk aimed at?</w:t>
      </w:r>
    </w:p>
    <w:p w:rsidR="00000000" w:rsidDel="00000000" w:rsidP="00000000" w:rsidRDefault="00000000" w:rsidRPr="00000000" w14:paraId="000000A7">
      <w:pPr>
        <w:numPr>
          <w:ilvl w:val="0"/>
          <w:numId w:val="11"/>
        </w:numPr>
        <w:ind w:left="720" w:hanging="360"/>
        <w:rPr>
          <w:u w:val="none"/>
        </w:rPr>
      </w:pPr>
      <w:r w:rsidDel="00000000" w:rsidR="00000000" w:rsidRPr="00000000">
        <w:rPr>
          <w:rtl w:val="0"/>
        </w:rPr>
        <w:t xml:space="preserve">Health professionals (ke</w:t>
      </w:r>
    </w:p>
    <w:p w:rsidR="00000000" w:rsidDel="00000000" w:rsidP="00000000" w:rsidRDefault="00000000" w:rsidRPr="00000000" w14:paraId="000000A8">
      <w:pPr>
        <w:numPr>
          <w:ilvl w:val="0"/>
          <w:numId w:val="11"/>
        </w:numPr>
        <w:ind w:left="720" w:hanging="360"/>
        <w:rPr>
          <w:u w:val="none"/>
        </w:rPr>
      </w:pPr>
      <w:r w:rsidDel="00000000" w:rsidR="00000000" w:rsidRPr="00000000">
        <w:rPr>
          <w:rtl w:val="0"/>
        </w:rPr>
        <w:t xml:space="preserve">Parents with infants</w:t>
      </w:r>
    </w:p>
    <w:p w:rsidR="00000000" w:rsidDel="00000000" w:rsidP="00000000" w:rsidRDefault="00000000" w:rsidRPr="00000000" w14:paraId="000000A9">
      <w:pPr>
        <w:numPr>
          <w:ilvl w:val="0"/>
          <w:numId w:val="11"/>
        </w:numPr>
        <w:ind w:left="720" w:hanging="360"/>
        <w:rPr>
          <w:u w:val="none"/>
        </w:rPr>
      </w:pPr>
      <w:r w:rsidDel="00000000" w:rsidR="00000000" w:rsidRPr="00000000">
        <w:rPr>
          <w:rtl w:val="0"/>
        </w:rPr>
        <w:t xml:space="preserve">Young people</w:t>
      </w:r>
    </w:p>
    <w:p w:rsidR="00000000" w:rsidDel="00000000" w:rsidP="00000000" w:rsidRDefault="00000000" w:rsidRPr="00000000" w14:paraId="000000AA">
      <w:pPr>
        <w:numPr>
          <w:ilvl w:val="0"/>
          <w:numId w:val="11"/>
        </w:numPr>
        <w:ind w:left="720" w:hanging="360"/>
        <w:rPr>
          <w:u w:val="none"/>
        </w:rPr>
      </w:pPr>
      <w:r w:rsidDel="00000000" w:rsidR="00000000" w:rsidRPr="00000000">
        <w:rPr>
          <w:rtl w:val="0"/>
        </w:rPr>
        <w:t xml:space="preserve">Vaccine suppliers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Which of the steps in the flow-chart below illustrates where “presumptive language” should be used?</w:t>
      </w:r>
    </w:p>
    <w:p w:rsidR="00000000" w:rsidDel="00000000" w:rsidP="00000000" w:rsidRDefault="00000000" w:rsidRPr="00000000" w14:paraId="000000AE">
      <w:pPr>
        <w:rPr/>
      </w:pPr>
      <w:r w:rsidDel="00000000" w:rsidR="00000000" w:rsidRPr="00000000">
        <w:rPr>
          <w:rtl w:val="0"/>
        </w:rPr>
        <w:t xml:space="preserve">Step 1 (key)</w:t>
      </w:r>
    </w:p>
    <w:p w:rsidR="00000000" w:rsidDel="00000000" w:rsidP="00000000" w:rsidRDefault="00000000" w:rsidRPr="00000000" w14:paraId="000000AF">
      <w:pPr>
        <w:rPr/>
      </w:pPr>
      <w:r w:rsidDel="00000000" w:rsidR="00000000" w:rsidRPr="00000000">
        <w:rPr>
          <w:rtl w:val="0"/>
        </w:rPr>
        <w:t xml:space="preserve">Step 2</w:t>
      </w:r>
    </w:p>
    <w:p w:rsidR="00000000" w:rsidDel="00000000" w:rsidP="00000000" w:rsidRDefault="00000000" w:rsidRPr="00000000" w14:paraId="000000B0">
      <w:pPr>
        <w:rPr/>
      </w:pPr>
      <w:r w:rsidDel="00000000" w:rsidR="00000000" w:rsidRPr="00000000">
        <w:rPr>
          <w:rtl w:val="0"/>
        </w:rPr>
        <w:t xml:space="preserve">Step 3</w:t>
      </w:r>
    </w:p>
    <w:p w:rsidR="00000000" w:rsidDel="00000000" w:rsidP="00000000" w:rsidRDefault="00000000" w:rsidRPr="00000000" w14:paraId="000000B1">
      <w:pPr>
        <w:rPr/>
      </w:pPr>
      <w:r w:rsidDel="00000000" w:rsidR="00000000" w:rsidRPr="00000000">
        <w:rPr>
          <w:rtl w:val="0"/>
        </w:rPr>
        <w:t xml:space="preserve">Step 4</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Question 3</w:t>
      </w:r>
    </w:p>
    <w:p w:rsidR="00000000" w:rsidDel="00000000" w:rsidP="00000000" w:rsidRDefault="00000000" w:rsidRPr="00000000" w14:paraId="000000B4">
      <w:pPr>
        <w:rPr/>
      </w:pPr>
      <w:r w:rsidDel="00000000" w:rsidR="00000000" w:rsidRPr="00000000">
        <w:rPr>
          <w:rtl w:val="0"/>
        </w:rPr>
        <w:t xml:space="preserve">How does the speaker end this section of the talk?</w:t>
      </w:r>
    </w:p>
    <w:p w:rsidR="00000000" w:rsidDel="00000000" w:rsidP="00000000" w:rsidRDefault="00000000" w:rsidRPr="00000000" w14:paraId="000000B5">
      <w:pPr>
        <w:numPr>
          <w:ilvl w:val="0"/>
          <w:numId w:val="13"/>
        </w:numPr>
        <w:ind w:left="720" w:hanging="360"/>
        <w:rPr>
          <w:u w:val="none"/>
        </w:rPr>
      </w:pPr>
      <w:r w:rsidDel="00000000" w:rsidR="00000000" w:rsidRPr="00000000">
        <w:rPr>
          <w:rtl w:val="0"/>
        </w:rPr>
        <w:t xml:space="preserve">By accepting limitations (key)</w:t>
      </w:r>
    </w:p>
    <w:p w:rsidR="00000000" w:rsidDel="00000000" w:rsidP="00000000" w:rsidRDefault="00000000" w:rsidRPr="00000000" w14:paraId="000000B6">
      <w:pPr>
        <w:numPr>
          <w:ilvl w:val="0"/>
          <w:numId w:val="13"/>
        </w:numPr>
        <w:ind w:left="720" w:hanging="360"/>
        <w:rPr>
          <w:u w:val="none"/>
        </w:rPr>
      </w:pPr>
      <w:r w:rsidDel="00000000" w:rsidR="00000000" w:rsidRPr="00000000">
        <w:rPr>
          <w:rtl w:val="0"/>
        </w:rPr>
        <w:t xml:space="preserve">By giving an example</w:t>
      </w:r>
    </w:p>
    <w:p w:rsidR="00000000" w:rsidDel="00000000" w:rsidP="00000000" w:rsidRDefault="00000000" w:rsidRPr="00000000" w14:paraId="000000B7">
      <w:pPr>
        <w:numPr>
          <w:ilvl w:val="0"/>
          <w:numId w:val="13"/>
        </w:numPr>
        <w:ind w:left="720" w:hanging="360"/>
        <w:rPr>
          <w:u w:val="none"/>
        </w:rPr>
      </w:pPr>
      <w:r w:rsidDel="00000000" w:rsidR="00000000" w:rsidRPr="00000000">
        <w:rPr>
          <w:rtl w:val="0"/>
        </w:rPr>
        <w:t xml:space="preserve">By telling an anecdote</w:t>
      </w:r>
    </w:p>
    <w:p w:rsidR="00000000" w:rsidDel="00000000" w:rsidP="00000000" w:rsidRDefault="00000000" w:rsidRPr="00000000" w14:paraId="000000B8">
      <w:pPr>
        <w:numPr>
          <w:ilvl w:val="0"/>
          <w:numId w:val="13"/>
        </w:numPr>
        <w:ind w:left="720" w:hanging="360"/>
        <w:rPr>
          <w:u w:val="none"/>
        </w:rPr>
      </w:pPr>
      <w:r w:rsidDel="00000000" w:rsidR="00000000" w:rsidRPr="00000000">
        <w:rPr>
          <w:rtl w:val="0"/>
        </w:rPr>
        <w:t xml:space="preserve">By hailing successes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rPr/>
      </w:pPr>
      <w:bookmarkStart w:colFirst="0" w:colLast="0" w:name="_4t53r9l5v98b" w:id="3"/>
      <w:bookmarkEnd w:id="3"/>
      <w:r w:rsidDel="00000000" w:rsidR="00000000" w:rsidRPr="00000000">
        <w:rPr>
          <w:rtl w:val="0"/>
        </w:rPr>
        <w:t xml:space="preserve">Item 4 - description</w:t>
      </w:r>
    </w:p>
    <w:p w:rsidR="00000000" w:rsidDel="00000000" w:rsidP="00000000" w:rsidRDefault="00000000" w:rsidRPr="00000000" w14:paraId="000000BC">
      <w:pPr>
        <w:rPr/>
      </w:pPr>
      <w:r w:rsidDel="00000000" w:rsidR="00000000" w:rsidRPr="00000000">
        <w:rPr>
          <w:rtl w:val="0"/>
        </w:rPr>
        <w:t xml:space="preserve">Sources: </w:t>
      </w:r>
    </w:p>
    <w:p w:rsidR="00000000" w:rsidDel="00000000" w:rsidP="00000000" w:rsidRDefault="00000000" w:rsidRPr="00000000" w14:paraId="000000BD">
      <w:pPr>
        <w:numPr>
          <w:ilvl w:val="0"/>
          <w:numId w:val="3"/>
        </w:numPr>
        <w:ind w:left="720" w:hanging="360"/>
        <w:rPr>
          <w:u w:val="none"/>
        </w:rPr>
      </w:pPr>
      <w:hyperlink r:id="rId20">
        <w:r w:rsidDel="00000000" w:rsidR="00000000" w:rsidRPr="00000000">
          <w:rPr>
            <w:color w:val="1155cc"/>
            <w:u w:val="single"/>
            <w:rtl w:val="0"/>
          </w:rPr>
          <w:t xml:space="preserve">https://www.wynnslocksmiths.com.au/how-keys-work/</w:t>
        </w:r>
      </w:hyperlink>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hyperlink r:id="rId21">
        <w:r w:rsidDel="00000000" w:rsidR="00000000" w:rsidRPr="00000000">
          <w:rPr>
            <w:color w:val="1155cc"/>
            <w:u w:val="single"/>
            <w:rtl w:val="0"/>
          </w:rPr>
          <w:t xml:space="preserve">https://www.explainthatstuff.com/yalelock.html</w:t>
        </w:r>
      </w:hyperlink>
      <w:r w:rsidDel="00000000" w:rsidR="00000000" w:rsidRPr="00000000">
        <w:rPr>
          <w:rtl w:val="0"/>
        </w:rPr>
        <w:t xml:space="preserve"> </w:t>
      </w:r>
    </w:p>
    <w:p w:rsidR="00000000" w:rsidDel="00000000" w:rsidP="00000000" w:rsidRDefault="00000000" w:rsidRPr="00000000" w14:paraId="000000BF">
      <w:pPr>
        <w:numPr>
          <w:ilvl w:val="0"/>
          <w:numId w:val="3"/>
        </w:numPr>
        <w:ind w:left="720" w:hanging="360"/>
        <w:rPr>
          <w:u w:val="none"/>
        </w:rPr>
      </w:pPr>
      <w:r w:rsidDel="00000000" w:rsidR="00000000" w:rsidRPr="00000000">
        <w:rPr>
          <w:rtl w:val="0"/>
        </w:rPr>
        <w:t xml:space="preserve">artwork slightly adapted from </w:t>
      </w:r>
      <w:hyperlink r:id="rId22">
        <w:r w:rsidDel="00000000" w:rsidR="00000000" w:rsidRPr="00000000">
          <w:rPr>
            <w:color w:val="1155cc"/>
            <w:u w:val="single"/>
            <w:rtl w:val="0"/>
          </w:rPr>
          <w:t xml:space="preserve">123rf.com</w:t>
        </w:r>
      </w:hyperlink>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1911712" cy="1465051"/>
            <wp:effectExtent b="0" l="0" r="0" t="0"/>
            <wp:docPr id="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911712" cy="146505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Wordcount 143</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One of the most common types of lock is actually based on a principle first used by the Egyptians at the time the pyramids were being built. But while those first locks used wood, modern locks use metal. The mechanism remains the same, however. When the correct key is inserted, it enables a cylinder to turn, thus pulling back the bolt in the lock and opening it.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key works by engaging with a series of pins, typically five or six, held in place by springs. The key is shaped to lift the pins until they are all level with the top of the cylinder. Once in a line, called the “shear line”, the cylinder is free turn. If the wrong key is inserted, its shape does not create a straight shear line. Consequently, the pins poke through the cylinder and block its movement.</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mc:AlternateContent>
          <mc:Choice Requires="wpg">
            <w:drawing>
              <wp:inline distB="114300" distT="114300" distL="114300" distR="114300">
                <wp:extent cx="4210153" cy="2939521"/>
                <wp:effectExtent b="12700" l="12700" r="12700" t="12700"/>
                <wp:docPr id="4" name=""/>
                <a:graphic>
                  <a:graphicData uri="http://schemas.microsoft.com/office/word/2010/wordprocessingGroup">
                    <wpg:wgp>
                      <wpg:cNvGrpSpPr/>
                      <wpg:grpSpPr>
                        <a:xfrm>
                          <a:off x="137250" y="147050"/>
                          <a:ext cx="4210153" cy="2939521"/>
                          <a:chOff x="137250" y="147050"/>
                          <a:chExt cx="6322776" cy="4411224"/>
                        </a:xfrm>
                      </wpg:grpSpPr>
                      <pic:pic>
                        <pic:nvPicPr>
                          <pic:cNvPr id="65" name="Shape 65"/>
                          <pic:cNvPicPr preferRelativeResize="0"/>
                        </pic:nvPicPr>
                        <pic:blipFill rotWithShape="1">
                          <a:blip r:embed="rId24">
                            <a:alphaModFix/>
                          </a:blip>
                          <a:srcRect b="5153" l="5366" r="4592" t="13307"/>
                          <a:stretch/>
                        </pic:blipFill>
                        <pic:spPr>
                          <a:xfrm>
                            <a:off x="137250" y="147050"/>
                            <a:ext cx="6322776" cy="4411224"/>
                          </a:xfrm>
                          <a:prstGeom prst="rect">
                            <a:avLst/>
                          </a:prstGeom>
                          <a:noFill/>
                          <a:ln>
                            <a:noFill/>
                          </a:ln>
                        </pic:spPr>
                      </pic:pic>
                      <wps:wsp>
                        <wps:cNvSpPr/>
                        <wps:cNvPr id="66" name="Shape 66"/>
                        <wps:spPr>
                          <a:xfrm rot="485921">
                            <a:off x="3135561" y="290325"/>
                            <a:ext cx="1160575" cy="951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4773925" y="2382075"/>
                            <a:ext cx="1431300" cy="696000"/>
                          </a:xfrm>
                          <a:prstGeom prst="rtTriangl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31325" y="1852725"/>
                            <a:ext cx="5773800" cy="754800"/>
                          </a:xfrm>
                          <a:prstGeom prst="straightConnector1">
                            <a:avLst/>
                          </a:prstGeom>
                          <a:noFill/>
                          <a:ln cap="flat" cmpd="sng" w="28575">
                            <a:solidFill>
                              <a:srgbClr val="FF0000"/>
                            </a:solidFill>
                            <a:prstDash val="dash"/>
                            <a:round/>
                            <a:headEnd len="med" w="med" type="none"/>
                            <a:tailEnd len="med" w="med" type="none"/>
                          </a:ln>
                        </wps:spPr>
                        <wps:bodyPr anchorCtr="0" anchor="ctr" bIns="91425" lIns="91425" spcFirstLastPara="1" rIns="91425" wrap="square" tIns="91425">
                          <a:noAutofit/>
                        </wps:bodyPr>
                      </wps:wsp>
                      <wps:wsp>
                        <wps:cNvCnPr/>
                        <wps:spPr>
                          <a:xfrm>
                            <a:off x="431325" y="2274250"/>
                            <a:ext cx="5773800" cy="754800"/>
                          </a:xfrm>
                          <a:prstGeom prst="straightConnector1">
                            <a:avLst/>
                          </a:prstGeom>
                          <a:noFill/>
                          <a:ln cap="flat" cmpd="sng" w="28575">
                            <a:solidFill>
                              <a:srgbClr val="FF0000"/>
                            </a:solidFill>
                            <a:prstDash val="dash"/>
                            <a:round/>
                            <a:headEnd len="med" w="med" type="none"/>
                            <a:tailEnd len="med" w="med" type="none"/>
                          </a:ln>
                        </wps:spPr>
                        <wps:bodyPr anchorCtr="0" anchor="ctr" bIns="91425" lIns="91425" spcFirstLastPara="1" rIns="91425" wrap="square" tIns="91425">
                          <a:noAutofit/>
                        </wps:bodyPr>
                      </wps:wsp>
                      <wps:wsp>
                        <wps:cNvCnPr/>
                        <wps:spPr>
                          <a:xfrm flipH="1" rot="10800000">
                            <a:off x="4538675" y="1431350"/>
                            <a:ext cx="78300" cy="3009300"/>
                          </a:xfrm>
                          <a:prstGeom prst="straightConnector1">
                            <a:avLst/>
                          </a:prstGeom>
                          <a:noFill/>
                          <a:ln cap="flat" cmpd="sng" w="28575">
                            <a:solidFill>
                              <a:srgbClr val="FF0000"/>
                            </a:solidFill>
                            <a:prstDash val="dash"/>
                            <a:round/>
                            <a:headEnd len="med" w="med" type="none"/>
                            <a:tailEnd len="med" w="med" type="none"/>
                          </a:ln>
                        </wps:spPr>
                        <wps:bodyPr anchorCtr="0" anchor="ctr" bIns="91425" lIns="91425" spcFirstLastPara="1" rIns="91425" wrap="square" tIns="91425">
                          <a:noAutofit/>
                        </wps:bodyPr>
                      </wps:wsp>
                      <wps:wsp>
                        <wps:cNvCnPr/>
                        <wps:spPr>
                          <a:xfrm flipH="1" rot="10800000">
                            <a:off x="3283925" y="1617625"/>
                            <a:ext cx="54000" cy="2734800"/>
                          </a:xfrm>
                          <a:prstGeom prst="straightConnector1">
                            <a:avLst/>
                          </a:prstGeom>
                          <a:noFill/>
                          <a:ln cap="flat" cmpd="sng" w="28575">
                            <a:solidFill>
                              <a:srgbClr val="FF0000"/>
                            </a:solidFill>
                            <a:prstDash val="dash"/>
                            <a:round/>
                            <a:headEnd len="med" w="med" type="none"/>
                            <a:tailEnd len="med" w="med" type="none"/>
                          </a:ln>
                        </wps:spPr>
                        <wps:bodyPr anchorCtr="0" anchor="ctr" bIns="91425" lIns="91425" spcFirstLastPara="1" rIns="91425" wrap="square" tIns="91425">
                          <a:noAutofit/>
                        </wps:bodyPr>
                      </wps:wsp>
                      <wps:wsp>
                        <wps:cNvSpPr/>
                        <wps:cNvPr id="72" name="Shape 72"/>
                        <wps:spPr>
                          <a:xfrm>
                            <a:off x="242613" y="1566475"/>
                            <a:ext cx="476400" cy="476400"/>
                          </a:xfrm>
                          <a:prstGeom prst="ellipse">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242625" y="2114463"/>
                            <a:ext cx="476400" cy="476400"/>
                          </a:xfrm>
                          <a:prstGeom prst="ellipse">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3056025" y="3984775"/>
                            <a:ext cx="476400" cy="476400"/>
                          </a:xfrm>
                          <a:prstGeom prst="ellipse">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4297525" y="3984775"/>
                            <a:ext cx="476400" cy="476400"/>
                          </a:xfrm>
                          <a:prstGeom prst="ellipse">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6" name="Shape 76"/>
                        <wps:spPr>
                          <a:xfrm>
                            <a:off x="251438" y="1575300"/>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1</w:t>
                              </w:r>
                            </w:p>
                          </w:txbxContent>
                        </wps:txbx>
                        <wps:bodyPr anchorCtr="0" anchor="ctr" bIns="91425" lIns="91425" spcFirstLastPara="1" rIns="91425" wrap="square" tIns="91425">
                          <a:noAutofit/>
                        </wps:bodyPr>
                      </wps:wsp>
                      <wps:wsp>
                        <wps:cNvSpPr txBox="1"/>
                        <wps:cNvPr id="77" name="Shape 77"/>
                        <wps:spPr>
                          <a:xfrm>
                            <a:off x="242625" y="2114463"/>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2</w:t>
                              </w:r>
                            </w:p>
                          </w:txbxContent>
                        </wps:txbx>
                        <wps:bodyPr anchorCtr="0" anchor="ctr" bIns="91425" lIns="91425" spcFirstLastPara="1" rIns="91425" wrap="square" tIns="91425">
                          <a:noAutofit/>
                        </wps:bodyPr>
                      </wps:wsp>
                      <wps:wsp>
                        <wps:cNvSpPr txBox="1"/>
                        <wps:cNvPr id="78" name="Shape 78"/>
                        <wps:spPr>
                          <a:xfrm>
                            <a:off x="3064850" y="3999475"/>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3</w:t>
                              </w:r>
                            </w:p>
                          </w:txbxContent>
                        </wps:txbx>
                        <wps:bodyPr anchorCtr="0" anchor="ctr" bIns="91425" lIns="91425" spcFirstLastPara="1" rIns="91425" wrap="square" tIns="91425">
                          <a:noAutofit/>
                        </wps:bodyPr>
                      </wps:wsp>
                      <wps:wsp>
                        <wps:cNvSpPr txBox="1"/>
                        <wps:cNvPr id="79" name="Shape 79"/>
                        <wps:spPr>
                          <a:xfrm>
                            <a:off x="4297525" y="3992125"/>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4</w:t>
                              </w:r>
                            </w:p>
                          </w:txbxContent>
                        </wps:txbx>
                        <wps:bodyPr anchorCtr="0" anchor="ctr" bIns="91425" lIns="91425" spcFirstLastPara="1" rIns="91425" wrap="square" tIns="91425">
                          <a:noAutofit/>
                        </wps:bodyPr>
                      </wps:wsp>
                      <wps:wsp>
                        <wps:cNvSpPr/>
                        <wps:cNvPr id="80" name="Shape 80"/>
                        <wps:spPr>
                          <a:xfrm rot="455349">
                            <a:off x="3342935" y="1223456"/>
                            <a:ext cx="413421" cy="121089"/>
                          </a:xfrm>
                          <a:prstGeom prst="rect">
                            <a:avLst/>
                          </a:prstGeom>
                          <a:gradFill>
                            <a:gsLst>
                              <a:gs pos="0">
                                <a:srgbClr val="EFEFEF"/>
                              </a:gs>
                              <a:gs pos="100000">
                                <a:srgbClr val="737373"/>
                              </a:gs>
                            </a:gsLst>
                            <a:lin ang="5400012" scaled="0"/>
                          </a:gra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352900" y="4068150"/>
                            <a:ext cx="2097900" cy="393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205750" y="3276475"/>
                            <a:ext cx="1166100" cy="879900"/>
                          </a:xfrm>
                          <a:prstGeom prst="straightConnector1">
                            <a:avLst/>
                          </a:prstGeom>
                          <a:noFill/>
                          <a:ln cap="flat" cmpd="sng" w="38100">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376425" y="3133725"/>
                            <a:ext cx="200100" cy="1380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10153" cy="2939521"/>
                <wp:effectExtent b="12700" l="12700" r="12700" t="12700"/>
                <wp:docPr id="4" name="image16.png"/>
                <a:graphic>
                  <a:graphicData uri="http://schemas.openxmlformats.org/drawingml/2006/picture">
                    <pic:pic>
                      <pic:nvPicPr>
                        <pic:cNvPr id="0" name="image16.png"/>
                        <pic:cNvPicPr preferRelativeResize="0"/>
                      </pic:nvPicPr>
                      <pic:blipFill>
                        <a:blip r:embed="rId25"/>
                        <a:srcRect/>
                        <a:stretch>
                          <a:fillRect/>
                        </a:stretch>
                      </pic:blipFill>
                      <pic:spPr>
                        <a:xfrm>
                          <a:off x="0" y="0"/>
                          <a:ext cx="4210153" cy="2939521"/>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(screenshot in case the included drawing is messed up during file transfer:)</w:t>
      </w:r>
    </w:p>
    <w:p w:rsidR="00000000" w:rsidDel="00000000" w:rsidP="00000000" w:rsidRDefault="00000000" w:rsidRPr="00000000" w14:paraId="000000CC">
      <w:pPr>
        <w:rPr/>
      </w:pPr>
      <w:r w:rsidDel="00000000" w:rsidR="00000000" w:rsidRPr="00000000">
        <w:rPr/>
        <w:drawing>
          <wp:inline distB="114300" distT="114300" distL="114300" distR="114300">
            <wp:extent cx="2473688" cy="1755166"/>
            <wp:effectExtent b="0" l="0" r="0" t="0"/>
            <wp:docPr id="1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473688" cy="175516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Question 1</w:t>
      </w:r>
    </w:p>
    <w:p w:rsidR="00000000" w:rsidDel="00000000" w:rsidP="00000000" w:rsidRDefault="00000000" w:rsidRPr="00000000" w14:paraId="000000D1">
      <w:pPr>
        <w:rPr/>
      </w:pPr>
      <w:r w:rsidDel="00000000" w:rsidR="00000000" w:rsidRPr="00000000">
        <w:rPr>
          <w:rtl w:val="0"/>
        </w:rPr>
        <w:t xml:space="preserve">W</w:t>
      </w:r>
      <w:r w:rsidDel="00000000" w:rsidR="00000000" w:rsidRPr="00000000">
        <w:rPr>
          <w:rtl w:val="0"/>
        </w:rPr>
        <w:t xml:space="preserve">hich line shows the “shear line” discussed in the talk?</w:t>
      </w:r>
    </w:p>
    <w:p w:rsidR="00000000" w:rsidDel="00000000" w:rsidP="00000000" w:rsidRDefault="00000000" w:rsidRPr="00000000" w14:paraId="000000D2">
      <w:pPr>
        <w:numPr>
          <w:ilvl w:val="0"/>
          <w:numId w:val="18"/>
        </w:numPr>
        <w:ind w:left="720" w:hanging="360"/>
        <w:rPr>
          <w:u w:val="none"/>
        </w:rPr>
      </w:pPr>
      <w:r w:rsidDel="00000000" w:rsidR="00000000" w:rsidRPr="00000000">
        <w:rPr>
          <w:rtl w:val="0"/>
        </w:rPr>
        <w:t xml:space="preserve">Label 1 (key)</w:t>
      </w:r>
    </w:p>
    <w:p w:rsidR="00000000" w:rsidDel="00000000" w:rsidP="00000000" w:rsidRDefault="00000000" w:rsidRPr="00000000" w14:paraId="000000D3">
      <w:pPr>
        <w:numPr>
          <w:ilvl w:val="0"/>
          <w:numId w:val="18"/>
        </w:numPr>
        <w:ind w:left="720" w:hanging="360"/>
        <w:rPr>
          <w:u w:val="none"/>
        </w:rPr>
      </w:pPr>
      <w:r w:rsidDel="00000000" w:rsidR="00000000" w:rsidRPr="00000000">
        <w:rPr>
          <w:rtl w:val="0"/>
        </w:rPr>
        <w:t xml:space="preserve">Label 2</w:t>
      </w:r>
    </w:p>
    <w:p w:rsidR="00000000" w:rsidDel="00000000" w:rsidP="00000000" w:rsidRDefault="00000000" w:rsidRPr="00000000" w14:paraId="000000D4">
      <w:pPr>
        <w:numPr>
          <w:ilvl w:val="0"/>
          <w:numId w:val="18"/>
        </w:numPr>
        <w:ind w:left="720" w:hanging="360"/>
        <w:rPr>
          <w:u w:val="none"/>
        </w:rPr>
      </w:pPr>
      <w:r w:rsidDel="00000000" w:rsidR="00000000" w:rsidRPr="00000000">
        <w:rPr>
          <w:rtl w:val="0"/>
        </w:rPr>
        <w:t xml:space="preserve">Label 3</w:t>
      </w:r>
    </w:p>
    <w:p w:rsidR="00000000" w:rsidDel="00000000" w:rsidP="00000000" w:rsidRDefault="00000000" w:rsidRPr="00000000" w14:paraId="000000D5">
      <w:pPr>
        <w:numPr>
          <w:ilvl w:val="0"/>
          <w:numId w:val="18"/>
        </w:numPr>
        <w:ind w:left="720" w:hanging="360"/>
        <w:rPr>
          <w:u w:val="none"/>
        </w:rPr>
      </w:pPr>
      <w:r w:rsidDel="00000000" w:rsidR="00000000" w:rsidRPr="00000000">
        <w:rPr>
          <w:rtl w:val="0"/>
        </w:rPr>
        <w:t xml:space="preserve">Label 4</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b w:val="1"/>
          <w:rtl w:val="0"/>
        </w:rPr>
        <w:t xml:space="preserve">Question 2</w:t>
      </w:r>
    </w:p>
    <w:p w:rsidR="00000000" w:rsidDel="00000000" w:rsidP="00000000" w:rsidRDefault="00000000" w:rsidRPr="00000000" w14:paraId="000000D8">
      <w:pPr>
        <w:rPr/>
      </w:pPr>
      <w:r w:rsidDel="00000000" w:rsidR="00000000" w:rsidRPr="00000000">
        <w:rPr>
          <w:rtl w:val="0"/>
        </w:rPr>
        <w:t xml:space="preserve">Which part of diagram has been simplified, according to the information in this talk?</w:t>
      </w:r>
    </w:p>
    <w:p w:rsidR="00000000" w:rsidDel="00000000" w:rsidP="00000000" w:rsidRDefault="00000000" w:rsidRPr="00000000" w14:paraId="000000D9">
      <w:pPr>
        <w:numPr>
          <w:ilvl w:val="0"/>
          <w:numId w:val="2"/>
        </w:numPr>
        <w:ind w:left="720" w:hanging="360"/>
        <w:rPr>
          <w:u w:val="none"/>
        </w:rPr>
      </w:pPr>
      <w:r w:rsidDel="00000000" w:rsidR="00000000" w:rsidRPr="00000000">
        <w:rPr>
          <w:rtl w:val="0"/>
        </w:rPr>
        <w:t xml:space="preserve">The number of the pins (key)</w:t>
      </w:r>
    </w:p>
    <w:p w:rsidR="00000000" w:rsidDel="00000000" w:rsidP="00000000" w:rsidRDefault="00000000" w:rsidRPr="00000000" w14:paraId="000000DA">
      <w:pPr>
        <w:numPr>
          <w:ilvl w:val="0"/>
          <w:numId w:val="2"/>
        </w:numPr>
        <w:ind w:left="720" w:hanging="360"/>
        <w:rPr>
          <w:u w:val="none"/>
        </w:rPr>
      </w:pPr>
      <w:r w:rsidDel="00000000" w:rsidR="00000000" w:rsidRPr="00000000">
        <w:rPr>
          <w:rtl w:val="0"/>
        </w:rPr>
        <w:t xml:space="preserve">The shape of the key /</w:t>
        <w:br w:type="textWrapping"/>
        <w:t xml:space="preserve">The molding of the key</w:t>
      </w:r>
    </w:p>
    <w:p w:rsidR="00000000" w:rsidDel="00000000" w:rsidP="00000000" w:rsidRDefault="00000000" w:rsidRPr="00000000" w14:paraId="000000DB">
      <w:pPr>
        <w:numPr>
          <w:ilvl w:val="0"/>
          <w:numId w:val="2"/>
        </w:numPr>
        <w:ind w:left="720" w:hanging="360"/>
        <w:rPr>
          <w:u w:val="none"/>
        </w:rPr>
      </w:pPr>
      <w:r w:rsidDel="00000000" w:rsidR="00000000" w:rsidRPr="00000000">
        <w:rPr>
          <w:rtl w:val="0"/>
        </w:rPr>
        <w:t xml:space="preserve">The mechanism of the springs</w:t>
      </w:r>
    </w:p>
    <w:p w:rsidR="00000000" w:rsidDel="00000000" w:rsidP="00000000" w:rsidRDefault="00000000" w:rsidRPr="00000000" w14:paraId="000000DC">
      <w:pPr>
        <w:numPr>
          <w:ilvl w:val="0"/>
          <w:numId w:val="2"/>
        </w:numPr>
        <w:ind w:left="720" w:hanging="360"/>
        <w:rPr>
          <w:u w:val="none"/>
        </w:rPr>
      </w:pPr>
      <w:r w:rsidDel="00000000" w:rsidR="00000000" w:rsidRPr="00000000">
        <w:rPr>
          <w:rtl w:val="0"/>
        </w:rPr>
        <w:t xml:space="preserve">The position of the key shaft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Question 3</w:t>
      </w:r>
    </w:p>
    <w:p w:rsidR="00000000" w:rsidDel="00000000" w:rsidP="00000000" w:rsidRDefault="00000000" w:rsidRPr="00000000" w14:paraId="000000DF">
      <w:pPr>
        <w:rPr/>
      </w:pPr>
      <w:r w:rsidDel="00000000" w:rsidR="00000000" w:rsidRPr="00000000">
        <w:rPr>
          <w:rtl w:val="0"/>
        </w:rPr>
        <w:t xml:space="preserve">W</w:t>
      </w:r>
      <w:r w:rsidDel="00000000" w:rsidR="00000000" w:rsidRPr="00000000">
        <w:rPr>
          <w:rtl w:val="0"/>
        </w:rPr>
        <w:t xml:space="preserve">hich of these points about the design is made in the talk?</w:t>
      </w:r>
    </w:p>
    <w:p w:rsidR="00000000" w:rsidDel="00000000" w:rsidP="00000000" w:rsidRDefault="00000000" w:rsidRPr="00000000" w14:paraId="000000E0">
      <w:pPr>
        <w:numPr>
          <w:ilvl w:val="0"/>
          <w:numId w:val="20"/>
        </w:numPr>
        <w:ind w:left="720" w:hanging="360"/>
        <w:rPr>
          <w:u w:val="none"/>
        </w:rPr>
      </w:pPr>
      <w:r w:rsidDel="00000000" w:rsidR="00000000" w:rsidRPr="00000000">
        <w:rPr>
          <w:rtl w:val="0"/>
        </w:rPr>
        <w:t xml:space="preserve">It has ancient origins. (key)</w:t>
      </w:r>
    </w:p>
    <w:p w:rsidR="00000000" w:rsidDel="00000000" w:rsidP="00000000" w:rsidRDefault="00000000" w:rsidRPr="00000000" w14:paraId="000000E1">
      <w:pPr>
        <w:numPr>
          <w:ilvl w:val="0"/>
          <w:numId w:val="20"/>
        </w:numPr>
        <w:ind w:left="720" w:hanging="360"/>
        <w:rPr>
          <w:u w:val="none"/>
        </w:rPr>
      </w:pPr>
      <w:r w:rsidDel="00000000" w:rsidR="00000000" w:rsidRPr="00000000">
        <w:rPr>
          <w:rtl w:val="0"/>
        </w:rPr>
        <w:t xml:space="preserve">It is relatively secure.</w:t>
      </w:r>
    </w:p>
    <w:p w:rsidR="00000000" w:rsidDel="00000000" w:rsidP="00000000" w:rsidRDefault="00000000" w:rsidRPr="00000000" w14:paraId="000000E2">
      <w:pPr>
        <w:numPr>
          <w:ilvl w:val="0"/>
          <w:numId w:val="20"/>
        </w:numPr>
        <w:ind w:left="720" w:hanging="360"/>
        <w:rPr>
          <w:u w:val="none"/>
        </w:rPr>
      </w:pPr>
      <w:r w:rsidDel="00000000" w:rsidR="00000000" w:rsidRPr="00000000">
        <w:rPr>
          <w:rtl w:val="0"/>
        </w:rPr>
        <w:t xml:space="preserve">It has a critical flaw.</w:t>
      </w:r>
    </w:p>
    <w:p w:rsidR="00000000" w:rsidDel="00000000" w:rsidP="00000000" w:rsidRDefault="00000000" w:rsidRPr="00000000" w14:paraId="000000E3">
      <w:pPr>
        <w:numPr>
          <w:ilvl w:val="0"/>
          <w:numId w:val="20"/>
        </w:numPr>
        <w:ind w:left="720" w:hanging="360"/>
        <w:rPr>
          <w:u w:val="none"/>
        </w:rPr>
      </w:pPr>
      <w:r w:rsidDel="00000000" w:rsidR="00000000" w:rsidRPr="00000000">
        <w:rPr>
          <w:rtl w:val="0"/>
        </w:rPr>
        <w:t xml:space="preserve">It is rarely employed now.</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1"/>
        <w:rPr/>
      </w:pPr>
      <w:bookmarkStart w:colFirst="0" w:colLast="0" w:name="_gdbkdio8sf4u" w:id="4"/>
      <w:bookmarkEnd w:id="4"/>
      <w:r w:rsidDel="00000000" w:rsidR="00000000" w:rsidRPr="00000000">
        <w:rPr>
          <w:rtl w:val="0"/>
        </w:rPr>
        <w:t xml:space="preserve">Item 5 - phone message</w:t>
      </w:r>
    </w:p>
    <w:p w:rsidR="00000000" w:rsidDel="00000000" w:rsidP="00000000" w:rsidRDefault="00000000" w:rsidRPr="00000000" w14:paraId="000000E7">
      <w:pPr>
        <w:rPr/>
      </w:pPr>
      <w:r w:rsidDel="00000000" w:rsidR="00000000" w:rsidRPr="00000000">
        <w:rPr>
          <w:rtl w:val="0"/>
        </w:rPr>
        <w:t xml:space="preserve">Source: </w:t>
      </w:r>
    </w:p>
    <w:p w:rsidR="00000000" w:rsidDel="00000000" w:rsidP="00000000" w:rsidRDefault="00000000" w:rsidRPr="00000000" w14:paraId="000000E8">
      <w:pPr>
        <w:numPr>
          <w:ilvl w:val="0"/>
          <w:numId w:val="16"/>
        </w:numPr>
        <w:ind w:left="720" w:hanging="360"/>
        <w:rPr>
          <w:u w:val="none"/>
        </w:rPr>
      </w:pPr>
      <w:hyperlink r:id="rId27">
        <w:r w:rsidDel="00000000" w:rsidR="00000000" w:rsidRPr="00000000">
          <w:rPr>
            <w:color w:val="1155cc"/>
            <w:u w:val="single"/>
            <w:rtl w:val="0"/>
          </w:rPr>
          <w:t xml:space="preserve">Basic Retail Floor Plans (Store Layouts)</w:t>
        </w:r>
      </w:hyperlink>
      <w:r w:rsidDel="00000000" w:rsidR="00000000" w:rsidRPr="00000000">
        <w:rPr>
          <w:rtl w:val="0"/>
        </w:rPr>
        <w:t xml:space="preserve"> </w:t>
      </w:r>
    </w:p>
    <w:p w:rsidR="00000000" w:rsidDel="00000000" w:rsidP="00000000" w:rsidRDefault="00000000" w:rsidRPr="00000000" w14:paraId="000000E9">
      <w:pPr>
        <w:numPr>
          <w:ilvl w:val="0"/>
          <w:numId w:val="16"/>
        </w:numPr>
        <w:ind w:left="720" w:hanging="360"/>
        <w:rPr>
          <w:u w:val="none"/>
        </w:rPr>
      </w:pPr>
      <w:hyperlink r:id="rId28">
        <w:r w:rsidDel="00000000" w:rsidR="00000000" w:rsidRPr="00000000">
          <w:rPr>
            <w:color w:val="1155cc"/>
            <w:u w:val="single"/>
            <w:rtl w:val="0"/>
          </w:rPr>
          <w:t xml:space="preserve">8 Retail Store Floor Plans: How to Find the Best Retail Store Layout</w:t>
        </w:r>
      </w:hyperlink>
      <w:r w:rsidDel="00000000" w:rsidR="00000000" w:rsidRPr="00000000">
        <w:rPr>
          <w:rtl w:val="0"/>
        </w:rPr>
        <w:t xml:space="preserve"> </w:t>
      </w:r>
    </w:p>
    <w:p w:rsidR="00000000" w:rsidDel="00000000" w:rsidP="00000000" w:rsidRDefault="00000000" w:rsidRPr="00000000" w14:paraId="000000EA">
      <w:pPr>
        <w:numPr>
          <w:ilvl w:val="0"/>
          <w:numId w:val="16"/>
        </w:numPr>
        <w:ind w:left="720" w:hanging="360"/>
        <w:rPr>
          <w:u w:val="none"/>
        </w:rPr>
      </w:pPr>
      <w:hyperlink r:id="rId29">
        <w:r w:rsidDel="00000000" w:rsidR="00000000" w:rsidRPr="00000000">
          <w:rPr>
            <w:color w:val="1155cc"/>
            <w:u w:val="single"/>
            <w:rtl w:val="0"/>
          </w:rPr>
          <w:t xml:space="preserve">What's the Importance of a Shop Floor Plan? | Dominion</w:t>
        </w:r>
      </w:hyperlink>
      <w:r w:rsidDel="00000000" w:rsidR="00000000" w:rsidRPr="00000000">
        <w:rPr>
          <w:rtl w:val="0"/>
        </w:rPr>
        <w:t xml:space="preserve">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Wordcount: 145</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Hey Tom! Judy here with some thoughts on the layout of your new high-street store. Your idea of a regular grid pattern is appropriate for supermarkets but not for the brand image you’re trying to convey. True, it utilizes space economically, but it can feel confined. By hiding customers from staff, it can prevent customers from quickly locating the products they want and even encourage theft! To overcome these problems, many retailers put displays at an angle, although that’s not so space-efficient.</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But to be honest, I think the so-called “angular” floor plan is best for you. Its curves and free-flowing lines can focus on specific areas. It’s ideally suited to exclusive specialty stores with a low number of high-value products like yours. Because your store is fairly large, a mixture of patterns might be a possibility, too. Anyway, let’s discuss it on Monday. Bye!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mc:AlternateContent>
          <mc:Choice Requires="wpg">
            <w:drawing>
              <wp:inline distB="114300" distT="114300" distL="114300" distR="114300">
                <wp:extent cx="5655035" cy="3401000"/>
                <wp:effectExtent b="0" l="0" r="0" t="0"/>
                <wp:docPr id="3" name=""/>
                <a:graphic>
                  <a:graphicData uri="http://schemas.microsoft.com/office/word/2010/wordprocessingGroup">
                    <wpg:wgp>
                      <wpg:cNvGrpSpPr/>
                      <wpg:grpSpPr>
                        <a:xfrm>
                          <a:off x="65938" y="21450"/>
                          <a:ext cx="5655035" cy="3401000"/>
                          <a:chOff x="65938" y="21450"/>
                          <a:chExt cx="7323562" cy="4404950"/>
                        </a:xfrm>
                      </wpg:grpSpPr>
                      <wps:wsp>
                        <wps:cNvSpPr/>
                        <wps:cNvPr id="17" name="Shape 17"/>
                        <wps:spPr>
                          <a:xfrm>
                            <a:off x="441125" y="196050"/>
                            <a:ext cx="3068400" cy="1784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4102900" y="196050"/>
                            <a:ext cx="3068400" cy="1784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444913" y="2642300"/>
                            <a:ext cx="3068400" cy="1784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4106688" y="2642300"/>
                            <a:ext cx="3068400" cy="1784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627375" y="382300"/>
                            <a:ext cx="1127400" cy="29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627375" y="937433"/>
                            <a:ext cx="1127400" cy="29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627375" y="1492567"/>
                            <a:ext cx="1127400" cy="29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rot="-1746564">
                            <a:off x="4208459" y="527866"/>
                            <a:ext cx="1127285" cy="293979"/>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rot="-1746564">
                            <a:off x="4208459" y="1257135"/>
                            <a:ext cx="1127285" cy="293979"/>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4283800" y="2822850"/>
                            <a:ext cx="1127400" cy="29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rot="-1746564">
                            <a:off x="5588409" y="527866"/>
                            <a:ext cx="1127285" cy="293979"/>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rot="-1746564">
                            <a:off x="5588409" y="1257135"/>
                            <a:ext cx="1127285" cy="293979"/>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2044325" y="385963"/>
                            <a:ext cx="1127400" cy="29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2044325" y="941096"/>
                            <a:ext cx="1127400" cy="29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044325" y="1496229"/>
                            <a:ext cx="1127400" cy="29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rot="10800000">
                            <a:off x="529275" y="3886025"/>
                            <a:ext cx="899700" cy="367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2573175" y="2781300"/>
                            <a:ext cx="421500" cy="377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1323375" y="3226550"/>
                            <a:ext cx="1249800" cy="6156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627375" y="2781300"/>
                            <a:ext cx="703500" cy="6156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044325" y="2857500"/>
                            <a:ext cx="251100" cy="224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529275" y="3617450"/>
                            <a:ext cx="251100" cy="224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210538" y="3959550"/>
                            <a:ext cx="421500" cy="377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685950" y="3734850"/>
                            <a:ext cx="703500" cy="6156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4283800" y="3323450"/>
                            <a:ext cx="1127400" cy="29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rot="10800000">
                            <a:off x="4322250" y="3886025"/>
                            <a:ext cx="899700" cy="367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5588038" y="2781300"/>
                            <a:ext cx="421500" cy="377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65938" y="21450"/>
                            <a:ext cx="476400" cy="476400"/>
                          </a:xfrm>
                          <a:prstGeom prst="ellipse">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749263" y="22925"/>
                            <a:ext cx="476400" cy="476400"/>
                          </a:xfrm>
                          <a:prstGeom prst="ellipse">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70363" y="2501650"/>
                            <a:ext cx="476400" cy="476400"/>
                          </a:xfrm>
                          <a:prstGeom prst="ellipse">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3749263" y="2462425"/>
                            <a:ext cx="476400" cy="476400"/>
                          </a:xfrm>
                          <a:prstGeom prst="ellipse">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7" name="Shape 47"/>
                        <wps:spPr>
                          <a:xfrm>
                            <a:off x="74763" y="30275"/>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1</w:t>
                              </w:r>
                            </w:p>
                          </w:txbxContent>
                        </wps:txbx>
                        <wps:bodyPr anchorCtr="0" anchor="ctr" bIns="91425" lIns="91425" spcFirstLastPara="1" rIns="91425" wrap="square" tIns="91425">
                          <a:noAutofit/>
                        </wps:bodyPr>
                      </wps:wsp>
                      <wps:wsp>
                        <wps:cNvSpPr txBox="1"/>
                        <wps:cNvPr id="48" name="Shape 48"/>
                        <wps:spPr>
                          <a:xfrm>
                            <a:off x="3749263" y="22925"/>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2</w:t>
                              </w:r>
                            </w:p>
                          </w:txbxContent>
                        </wps:txbx>
                        <wps:bodyPr anchorCtr="0" anchor="ctr" bIns="91425" lIns="91425" spcFirstLastPara="1" rIns="91425" wrap="square" tIns="91425">
                          <a:noAutofit/>
                        </wps:bodyPr>
                      </wps:wsp>
                      <wps:wsp>
                        <wps:cNvSpPr txBox="1"/>
                        <wps:cNvPr id="49" name="Shape 49"/>
                        <wps:spPr>
                          <a:xfrm>
                            <a:off x="79188" y="2516350"/>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3</w:t>
                              </w:r>
                            </w:p>
                          </w:txbxContent>
                        </wps:txbx>
                        <wps:bodyPr anchorCtr="0" anchor="ctr" bIns="91425" lIns="91425" spcFirstLastPara="1" rIns="91425" wrap="square" tIns="91425">
                          <a:noAutofit/>
                        </wps:bodyPr>
                      </wps:wsp>
                      <wps:wsp>
                        <wps:cNvSpPr txBox="1"/>
                        <wps:cNvPr id="50" name="Shape 50"/>
                        <wps:spPr>
                          <a:xfrm>
                            <a:off x="3749263" y="2469775"/>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4</w:t>
                              </w:r>
                            </w:p>
                          </w:txbxContent>
                        </wps:txbx>
                        <wps:bodyPr anchorCtr="0" anchor="ctr" bIns="91425" lIns="91425" spcFirstLastPara="1" rIns="91425" wrap="square" tIns="91425">
                          <a:noAutofit/>
                        </wps:bodyPr>
                      </wps:wsp>
                      <wpg:grpSp>
                        <wpg:cNvGrpSpPr/>
                        <wpg:grpSpPr>
                          <a:xfrm>
                            <a:off x="3327775" y="719100"/>
                            <a:ext cx="421500" cy="738000"/>
                            <a:chOff x="2803575" y="4522175"/>
                            <a:chExt cx="421500" cy="738000"/>
                          </a:xfrm>
                        </wpg:grpSpPr>
                        <wps:wsp>
                          <wps:cNvSpPr/>
                          <wps:cNvPr id="52" name="Shape 52"/>
                          <wps:spPr>
                            <a:xfrm>
                              <a:off x="2803575" y="4522175"/>
                              <a:ext cx="421500" cy="738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803575" y="4707425"/>
                              <a:ext cx="377700" cy="367500"/>
                            </a:xfrm>
                            <a:prstGeom prst="lef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6968000" y="715425"/>
                            <a:ext cx="421500" cy="738000"/>
                            <a:chOff x="2803575" y="4522175"/>
                            <a:chExt cx="421500" cy="738000"/>
                          </a:xfrm>
                        </wpg:grpSpPr>
                        <wps:wsp>
                          <wps:cNvSpPr/>
                          <wps:cNvPr id="55" name="Shape 55"/>
                          <wps:spPr>
                            <a:xfrm>
                              <a:off x="2803575" y="4522175"/>
                              <a:ext cx="421500" cy="738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2803575" y="4707425"/>
                              <a:ext cx="377700" cy="367500"/>
                            </a:xfrm>
                            <a:prstGeom prst="lef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3327775" y="3103288"/>
                            <a:ext cx="421500" cy="738000"/>
                            <a:chOff x="2803575" y="4522175"/>
                            <a:chExt cx="421500" cy="738000"/>
                          </a:xfrm>
                        </wpg:grpSpPr>
                        <wps:wsp>
                          <wps:cNvSpPr/>
                          <wps:cNvPr id="58" name="Shape 58"/>
                          <wps:spPr>
                            <a:xfrm>
                              <a:off x="2803575" y="4522175"/>
                              <a:ext cx="421500" cy="738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2803575" y="4707425"/>
                              <a:ext cx="377700" cy="367500"/>
                            </a:xfrm>
                            <a:prstGeom prst="lef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6968000" y="3099613"/>
                            <a:ext cx="421500" cy="738000"/>
                            <a:chOff x="2803575" y="4522175"/>
                            <a:chExt cx="421500" cy="738000"/>
                          </a:xfrm>
                        </wpg:grpSpPr>
                        <wps:wsp>
                          <wps:cNvSpPr/>
                          <wps:cNvPr id="61" name="Shape 61"/>
                          <wps:spPr>
                            <a:xfrm>
                              <a:off x="2803575" y="4522175"/>
                              <a:ext cx="421500" cy="738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2803575" y="4707425"/>
                              <a:ext cx="377700" cy="367500"/>
                            </a:xfrm>
                            <a:prstGeom prst="lef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63" name="Shape 63"/>
                        <wps:spPr>
                          <a:xfrm rot="-1746564">
                            <a:off x="5852009" y="3787060"/>
                            <a:ext cx="1127285" cy="293979"/>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rot="-1746564">
                            <a:off x="5852009" y="3113116"/>
                            <a:ext cx="1127285" cy="293979"/>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55035" cy="3401000"/>
                <wp:effectExtent b="0" l="0" r="0" t="0"/>
                <wp:docPr id="3" name="image15.png"/>
                <a:graphic>
                  <a:graphicData uri="http://schemas.openxmlformats.org/drawingml/2006/picture">
                    <pic:pic>
                      <pic:nvPicPr>
                        <pic:cNvPr id="0" name="image15.png"/>
                        <pic:cNvPicPr preferRelativeResize="0"/>
                      </pic:nvPicPr>
                      <pic:blipFill>
                        <a:blip r:embed="rId30"/>
                        <a:srcRect/>
                        <a:stretch>
                          <a:fillRect/>
                        </a:stretch>
                      </pic:blipFill>
                      <pic:spPr>
                        <a:xfrm>
                          <a:off x="0" y="0"/>
                          <a:ext cx="5655035" cy="3401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(screenshot in case the included drawing is messed up during file transfer:)</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3045188" cy="1829284"/>
            <wp:effectExtent b="0" l="0" r="0" t="0"/>
            <wp:docPr id="10"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3045188" cy="182928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Question 1</w:t>
      </w:r>
    </w:p>
    <w:p w:rsidR="00000000" w:rsidDel="00000000" w:rsidP="00000000" w:rsidRDefault="00000000" w:rsidRPr="00000000" w14:paraId="000000FA">
      <w:pPr>
        <w:rPr/>
      </w:pPr>
      <w:r w:rsidDel="00000000" w:rsidR="00000000" w:rsidRPr="00000000">
        <w:rPr>
          <w:rtl w:val="0"/>
        </w:rPr>
        <w:t xml:space="preserve">Which of the following layouts does Judy recommend?</w:t>
      </w:r>
    </w:p>
    <w:p w:rsidR="00000000" w:rsidDel="00000000" w:rsidP="00000000" w:rsidRDefault="00000000" w:rsidRPr="00000000" w14:paraId="000000FB">
      <w:pPr>
        <w:numPr>
          <w:ilvl w:val="0"/>
          <w:numId w:val="21"/>
        </w:numPr>
        <w:ind w:left="720" w:hanging="360"/>
        <w:rPr>
          <w:u w:val="none"/>
        </w:rPr>
      </w:pPr>
      <w:r w:rsidDel="00000000" w:rsidR="00000000" w:rsidRPr="00000000">
        <w:rPr>
          <w:rtl w:val="0"/>
        </w:rPr>
        <w:t xml:space="preserve">Layout 1</w:t>
      </w:r>
    </w:p>
    <w:p w:rsidR="00000000" w:rsidDel="00000000" w:rsidP="00000000" w:rsidRDefault="00000000" w:rsidRPr="00000000" w14:paraId="000000FC">
      <w:pPr>
        <w:numPr>
          <w:ilvl w:val="0"/>
          <w:numId w:val="21"/>
        </w:numPr>
        <w:ind w:left="720" w:hanging="360"/>
        <w:rPr>
          <w:u w:val="none"/>
        </w:rPr>
      </w:pPr>
      <w:r w:rsidDel="00000000" w:rsidR="00000000" w:rsidRPr="00000000">
        <w:rPr>
          <w:rtl w:val="0"/>
        </w:rPr>
        <w:t xml:space="preserve">Layout 2</w:t>
      </w:r>
    </w:p>
    <w:p w:rsidR="00000000" w:rsidDel="00000000" w:rsidP="00000000" w:rsidRDefault="00000000" w:rsidRPr="00000000" w14:paraId="000000FD">
      <w:pPr>
        <w:numPr>
          <w:ilvl w:val="0"/>
          <w:numId w:val="21"/>
        </w:numPr>
        <w:ind w:left="720" w:hanging="360"/>
        <w:rPr>
          <w:u w:val="none"/>
        </w:rPr>
      </w:pPr>
      <w:r w:rsidDel="00000000" w:rsidR="00000000" w:rsidRPr="00000000">
        <w:rPr>
          <w:rtl w:val="0"/>
        </w:rPr>
        <w:t xml:space="preserve">Layout 3 (key)</w:t>
      </w:r>
    </w:p>
    <w:p w:rsidR="00000000" w:rsidDel="00000000" w:rsidP="00000000" w:rsidRDefault="00000000" w:rsidRPr="00000000" w14:paraId="000000FE">
      <w:pPr>
        <w:numPr>
          <w:ilvl w:val="0"/>
          <w:numId w:val="21"/>
        </w:numPr>
        <w:ind w:left="720" w:hanging="360"/>
        <w:rPr>
          <w:u w:val="none"/>
        </w:rPr>
      </w:pPr>
      <w:r w:rsidDel="00000000" w:rsidR="00000000" w:rsidRPr="00000000">
        <w:rPr>
          <w:rtl w:val="0"/>
        </w:rPr>
        <w:t xml:space="preserve">Layout 4</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Question 2</w:t>
      </w:r>
    </w:p>
    <w:p w:rsidR="00000000" w:rsidDel="00000000" w:rsidP="00000000" w:rsidRDefault="00000000" w:rsidRPr="00000000" w14:paraId="00000102">
      <w:pPr>
        <w:rPr/>
      </w:pPr>
      <w:r w:rsidDel="00000000" w:rsidR="00000000" w:rsidRPr="00000000">
        <w:rPr>
          <w:rtl w:val="0"/>
        </w:rPr>
        <w:t xml:space="preserve">Which of the layouts below has security implications?</w:t>
      </w:r>
    </w:p>
    <w:p w:rsidR="00000000" w:rsidDel="00000000" w:rsidP="00000000" w:rsidRDefault="00000000" w:rsidRPr="00000000" w14:paraId="00000103">
      <w:pPr>
        <w:numPr>
          <w:ilvl w:val="0"/>
          <w:numId w:val="12"/>
        </w:numPr>
        <w:ind w:left="720" w:hanging="360"/>
        <w:rPr>
          <w:u w:val="none"/>
        </w:rPr>
      </w:pPr>
      <w:r w:rsidDel="00000000" w:rsidR="00000000" w:rsidRPr="00000000">
        <w:rPr>
          <w:rtl w:val="0"/>
        </w:rPr>
        <w:t xml:space="preserve">Layout 1 (key)</w:t>
      </w:r>
    </w:p>
    <w:p w:rsidR="00000000" w:rsidDel="00000000" w:rsidP="00000000" w:rsidRDefault="00000000" w:rsidRPr="00000000" w14:paraId="00000104">
      <w:pPr>
        <w:numPr>
          <w:ilvl w:val="0"/>
          <w:numId w:val="12"/>
        </w:numPr>
        <w:ind w:left="720" w:hanging="360"/>
        <w:rPr>
          <w:u w:val="none"/>
        </w:rPr>
      </w:pPr>
      <w:r w:rsidDel="00000000" w:rsidR="00000000" w:rsidRPr="00000000">
        <w:rPr>
          <w:rtl w:val="0"/>
        </w:rPr>
        <w:t xml:space="preserve">Layout 2</w:t>
      </w:r>
    </w:p>
    <w:p w:rsidR="00000000" w:rsidDel="00000000" w:rsidP="00000000" w:rsidRDefault="00000000" w:rsidRPr="00000000" w14:paraId="00000105">
      <w:pPr>
        <w:numPr>
          <w:ilvl w:val="0"/>
          <w:numId w:val="12"/>
        </w:numPr>
        <w:ind w:left="720" w:hanging="360"/>
        <w:rPr>
          <w:u w:val="none"/>
        </w:rPr>
      </w:pPr>
      <w:r w:rsidDel="00000000" w:rsidR="00000000" w:rsidRPr="00000000">
        <w:rPr>
          <w:rtl w:val="0"/>
        </w:rPr>
        <w:t xml:space="preserve">Layout 3</w:t>
      </w:r>
    </w:p>
    <w:p w:rsidR="00000000" w:rsidDel="00000000" w:rsidP="00000000" w:rsidRDefault="00000000" w:rsidRPr="00000000" w14:paraId="00000106">
      <w:pPr>
        <w:numPr>
          <w:ilvl w:val="0"/>
          <w:numId w:val="12"/>
        </w:numPr>
        <w:ind w:left="720" w:hanging="360"/>
        <w:rPr>
          <w:u w:val="none"/>
        </w:rPr>
      </w:pPr>
      <w:r w:rsidDel="00000000" w:rsidR="00000000" w:rsidRPr="00000000">
        <w:rPr>
          <w:rtl w:val="0"/>
        </w:rPr>
        <w:t xml:space="preserve">Layout 4</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OR</w:t>
      </w:r>
    </w:p>
    <w:p w:rsidR="00000000" w:rsidDel="00000000" w:rsidP="00000000" w:rsidRDefault="00000000" w:rsidRPr="00000000" w14:paraId="00000109">
      <w:pPr>
        <w:rPr/>
      </w:pPr>
      <w:r w:rsidDel="00000000" w:rsidR="00000000" w:rsidRPr="00000000">
        <w:rPr>
          <w:rtl w:val="0"/>
        </w:rPr>
        <w:t xml:space="preserve">What disadvantage does Judy point out about layout 1?</w:t>
      </w:r>
    </w:p>
    <w:p w:rsidR="00000000" w:rsidDel="00000000" w:rsidP="00000000" w:rsidRDefault="00000000" w:rsidRPr="00000000" w14:paraId="0000010A">
      <w:pPr>
        <w:numPr>
          <w:ilvl w:val="0"/>
          <w:numId w:val="8"/>
        </w:numPr>
        <w:ind w:left="720" w:hanging="360"/>
        <w:rPr>
          <w:u w:val="none"/>
        </w:rPr>
      </w:pPr>
      <w:r w:rsidDel="00000000" w:rsidR="00000000" w:rsidRPr="00000000">
        <w:rPr>
          <w:rtl w:val="0"/>
        </w:rPr>
        <w:t xml:space="preserve">Poor security (key)</w:t>
      </w:r>
    </w:p>
    <w:p w:rsidR="00000000" w:rsidDel="00000000" w:rsidP="00000000" w:rsidRDefault="00000000" w:rsidRPr="00000000" w14:paraId="0000010B">
      <w:pPr>
        <w:numPr>
          <w:ilvl w:val="0"/>
          <w:numId w:val="8"/>
        </w:numPr>
        <w:ind w:left="720" w:hanging="360"/>
        <w:rPr>
          <w:u w:val="none"/>
        </w:rPr>
      </w:pPr>
      <w:r w:rsidDel="00000000" w:rsidR="00000000" w:rsidRPr="00000000">
        <w:rPr>
          <w:rtl w:val="0"/>
        </w:rPr>
        <w:t xml:space="preserve">Wastes space</w:t>
      </w:r>
    </w:p>
    <w:p w:rsidR="00000000" w:rsidDel="00000000" w:rsidP="00000000" w:rsidRDefault="00000000" w:rsidRPr="00000000" w14:paraId="0000010C">
      <w:pPr>
        <w:numPr>
          <w:ilvl w:val="0"/>
          <w:numId w:val="8"/>
        </w:numPr>
        <w:ind w:left="720" w:hanging="360"/>
        <w:rPr>
          <w:u w:val="none"/>
        </w:rPr>
      </w:pPr>
      <w:r w:rsidDel="00000000" w:rsidR="00000000" w:rsidRPr="00000000">
        <w:rPr>
          <w:rtl w:val="0"/>
        </w:rPr>
        <w:t xml:space="preserve">Unpopular with retailers / Not flexible enough</w:t>
      </w:r>
    </w:p>
    <w:p w:rsidR="00000000" w:rsidDel="00000000" w:rsidP="00000000" w:rsidRDefault="00000000" w:rsidRPr="00000000" w14:paraId="0000010D">
      <w:pPr>
        <w:numPr>
          <w:ilvl w:val="0"/>
          <w:numId w:val="8"/>
        </w:numPr>
        <w:ind w:left="720" w:hanging="360"/>
        <w:rPr>
          <w:u w:val="none"/>
        </w:rPr>
      </w:pPr>
      <w:r w:rsidDel="00000000" w:rsidR="00000000" w:rsidRPr="00000000">
        <w:rPr>
          <w:rtl w:val="0"/>
        </w:rPr>
        <w:t xml:space="preserve">Too complicated</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Question 3</w:t>
      </w:r>
    </w:p>
    <w:p w:rsidR="00000000" w:rsidDel="00000000" w:rsidP="00000000" w:rsidRDefault="00000000" w:rsidRPr="00000000" w14:paraId="00000110">
      <w:pPr>
        <w:rPr/>
      </w:pPr>
      <w:r w:rsidDel="00000000" w:rsidR="00000000" w:rsidRPr="00000000">
        <w:rPr>
          <w:rtl w:val="0"/>
        </w:rPr>
        <w:t xml:space="preserve">What is Tom’s new store likely to be selling?</w:t>
      </w:r>
    </w:p>
    <w:p w:rsidR="00000000" w:rsidDel="00000000" w:rsidP="00000000" w:rsidRDefault="00000000" w:rsidRPr="00000000" w14:paraId="00000111">
      <w:pPr>
        <w:numPr>
          <w:ilvl w:val="0"/>
          <w:numId w:val="7"/>
        </w:numPr>
        <w:ind w:left="720" w:hanging="360"/>
        <w:rPr>
          <w:u w:val="none"/>
        </w:rPr>
      </w:pPr>
      <w:r w:rsidDel="00000000" w:rsidR="00000000" w:rsidRPr="00000000">
        <w:rPr>
          <w:rtl w:val="0"/>
        </w:rPr>
        <w:t xml:space="preserve">Luxury goods (key)</w:t>
      </w:r>
    </w:p>
    <w:p w:rsidR="00000000" w:rsidDel="00000000" w:rsidP="00000000" w:rsidRDefault="00000000" w:rsidRPr="00000000" w14:paraId="00000112">
      <w:pPr>
        <w:numPr>
          <w:ilvl w:val="0"/>
          <w:numId w:val="7"/>
        </w:numPr>
        <w:ind w:left="720" w:hanging="360"/>
        <w:rPr>
          <w:u w:val="none"/>
        </w:rPr>
      </w:pPr>
      <w:r w:rsidDel="00000000" w:rsidR="00000000" w:rsidRPr="00000000">
        <w:rPr>
          <w:rtl w:val="0"/>
        </w:rPr>
        <w:t xml:space="preserve">Grocery items</w:t>
      </w:r>
    </w:p>
    <w:p w:rsidR="00000000" w:rsidDel="00000000" w:rsidP="00000000" w:rsidRDefault="00000000" w:rsidRPr="00000000" w14:paraId="00000113">
      <w:pPr>
        <w:numPr>
          <w:ilvl w:val="0"/>
          <w:numId w:val="7"/>
        </w:numPr>
        <w:ind w:left="720" w:hanging="360"/>
        <w:rPr>
          <w:u w:val="none"/>
        </w:rPr>
      </w:pPr>
      <w:r w:rsidDel="00000000" w:rsidR="00000000" w:rsidRPr="00000000">
        <w:rPr>
          <w:rtl w:val="0"/>
        </w:rPr>
        <w:t xml:space="preserve">Accessories</w:t>
      </w:r>
    </w:p>
    <w:p w:rsidR="00000000" w:rsidDel="00000000" w:rsidP="00000000" w:rsidRDefault="00000000" w:rsidRPr="00000000" w14:paraId="00000114">
      <w:pPr>
        <w:numPr>
          <w:ilvl w:val="0"/>
          <w:numId w:val="7"/>
        </w:numPr>
        <w:ind w:left="720" w:hanging="360"/>
        <w:rPr>
          <w:u w:val="none"/>
        </w:rPr>
      </w:pPr>
      <w:r w:rsidDel="00000000" w:rsidR="00000000" w:rsidRPr="00000000">
        <w:rPr>
          <w:rtl w:val="0"/>
        </w:rPr>
        <w:t xml:space="preserve">Artist’s supplies / Real estate</w:t>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1"/>
        <w:rPr/>
      </w:pPr>
      <w:bookmarkStart w:colFirst="0" w:colLast="0" w:name="_jefxi4vxzksz" w:id="5"/>
      <w:bookmarkEnd w:id="5"/>
      <w:r w:rsidDel="00000000" w:rsidR="00000000" w:rsidRPr="00000000">
        <w:rPr>
          <w:rtl w:val="0"/>
        </w:rPr>
        <w:t xml:space="preserve">Item 6 - advertisement</w:t>
      </w:r>
    </w:p>
    <w:p w:rsidR="00000000" w:rsidDel="00000000" w:rsidP="00000000" w:rsidRDefault="00000000" w:rsidRPr="00000000" w14:paraId="00000118">
      <w:pPr>
        <w:rPr/>
      </w:pPr>
      <w:r w:rsidDel="00000000" w:rsidR="00000000" w:rsidRPr="00000000">
        <w:rPr/>
        <w:drawing>
          <wp:inline distB="114300" distT="114300" distL="114300" distR="114300">
            <wp:extent cx="2608047" cy="2604415"/>
            <wp:effectExtent b="0" l="0" r="0" t="0"/>
            <wp:docPr id="1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608047" cy="260441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Fonts w:ascii="Roboto" w:cs="Roboto" w:eastAsia="Roboto" w:hAnsi="Roboto"/>
          <w:color w:val="333333"/>
          <w:sz w:val="21"/>
          <w:szCs w:val="21"/>
          <w:highlight w:val="white"/>
          <w:rtl w:val="0"/>
        </w:rPr>
        <w:t xml:space="preserve">123RF: </w:t>
      </w:r>
      <w:hyperlink r:id="rId33">
        <w:r w:rsidDel="00000000" w:rsidR="00000000" w:rsidRPr="00000000">
          <w:rPr>
            <w:rFonts w:ascii="Roboto" w:cs="Roboto" w:eastAsia="Roboto" w:hAnsi="Roboto"/>
            <w:color w:val="1155cc"/>
            <w:sz w:val="21"/>
            <w:szCs w:val="21"/>
            <w:highlight w:val="white"/>
            <w:u w:val="single"/>
            <w:rtl w:val="0"/>
          </w:rPr>
          <w:t xml:space="preserve">圖片編號: 78526749</w:t>
        </w:r>
      </w:hyperlink>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mc:AlternateContent>
          <mc:Choice Requires="wpg">
            <w:drawing>
              <wp:inline distB="114300" distT="114300" distL="114300" distR="114300">
                <wp:extent cx="4035788" cy="4003821"/>
                <wp:effectExtent b="12700" l="12700" r="12700" t="12700"/>
                <wp:docPr id="2" name=""/>
                <a:graphic>
                  <a:graphicData uri="http://schemas.microsoft.com/office/word/2010/wordprocessingGroup">
                    <wpg:wgp>
                      <wpg:cNvGrpSpPr/>
                      <wpg:grpSpPr>
                        <a:xfrm>
                          <a:off x="125900" y="117100"/>
                          <a:ext cx="4035788" cy="4003821"/>
                          <a:chOff x="125900" y="117100"/>
                          <a:chExt cx="4788225" cy="4752900"/>
                        </a:xfrm>
                      </wpg:grpSpPr>
                      <pic:pic>
                        <pic:nvPicPr>
                          <pic:cNvPr id="7" name="Shape 7"/>
                          <pic:cNvPicPr preferRelativeResize="0"/>
                        </pic:nvPicPr>
                        <pic:blipFill rotWithShape="1">
                          <a:blip r:embed="rId34">
                            <a:alphaModFix/>
                          </a:blip>
                          <a:srcRect b="4095" l="0" r="3735" t="0"/>
                          <a:stretch/>
                        </pic:blipFill>
                        <pic:spPr>
                          <a:xfrm>
                            <a:off x="125900" y="117100"/>
                            <a:ext cx="4788225" cy="4752900"/>
                          </a:xfrm>
                          <a:prstGeom prst="rect">
                            <a:avLst/>
                          </a:prstGeom>
                          <a:noFill/>
                          <a:ln>
                            <a:noFill/>
                          </a:ln>
                        </pic:spPr>
                      </pic:pic>
                      <wps:wsp>
                        <wps:cNvSpPr/>
                        <wps:cNvPr id="8" name="Shape 8"/>
                        <wps:spPr>
                          <a:xfrm>
                            <a:off x="379375" y="1164575"/>
                            <a:ext cx="476400" cy="476400"/>
                          </a:xfrm>
                          <a:prstGeom prst="ellipse">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514425" y="1164575"/>
                            <a:ext cx="476400" cy="476400"/>
                          </a:xfrm>
                          <a:prstGeom prst="ellipse">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379375" y="3026125"/>
                            <a:ext cx="476400" cy="476400"/>
                          </a:xfrm>
                          <a:prstGeom prst="ellipse">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514425" y="3026125"/>
                            <a:ext cx="476400" cy="476400"/>
                          </a:xfrm>
                          <a:prstGeom prst="ellipse">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388200" y="1173400"/>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1</w:t>
                              </w:r>
                            </w:p>
                          </w:txbxContent>
                        </wps:txbx>
                        <wps:bodyPr anchorCtr="0" anchor="ctr" bIns="91425" lIns="91425" spcFirstLastPara="1" rIns="91425" wrap="square" tIns="91425">
                          <a:noAutofit/>
                        </wps:bodyPr>
                      </wps:wsp>
                      <wps:wsp>
                        <wps:cNvSpPr txBox="1"/>
                        <wps:cNvPr id="13" name="Shape 13"/>
                        <wps:spPr>
                          <a:xfrm>
                            <a:off x="2514425" y="1164575"/>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2</w:t>
                              </w:r>
                            </w:p>
                          </w:txbxContent>
                        </wps:txbx>
                        <wps:bodyPr anchorCtr="0" anchor="ctr" bIns="91425" lIns="91425" spcFirstLastPara="1" rIns="91425" wrap="square" tIns="91425">
                          <a:noAutofit/>
                        </wps:bodyPr>
                      </wps:wsp>
                      <wps:wsp>
                        <wps:cNvSpPr txBox="1"/>
                        <wps:cNvPr id="14" name="Shape 14"/>
                        <wps:spPr>
                          <a:xfrm>
                            <a:off x="388200" y="3040825"/>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3</w:t>
                              </w:r>
                            </w:p>
                          </w:txbxContent>
                        </wps:txbx>
                        <wps:bodyPr anchorCtr="0" anchor="ctr" bIns="91425" lIns="91425" spcFirstLastPara="1" rIns="91425" wrap="square" tIns="91425">
                          <a:noAutofit/>
                        </wps:bodyPr>
                      </wps:wsp>
                      <wps:wsp>
                        <wps:cNvSpPr txBox="1"/>
                        <wps:cNvPr id="15" name="Shape 15"/>
                        <wps:spPr>
                          <a:xfrm>
                            <a:off x="2514425" y="3033475"/>
                            <a:ext cx="4764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4</w:t>
                              </w:r>
                            </w:p>
                          </w:txbxContent>
                        </wps:txbx>
                        <wps:bodyPr anchorCtr="0" anchor="ctr" bIns="91425" lIns="91425" spcFirstLastPara="1" rIns="91425" wrap="square" tIns="91425">
                          <a:noAutofit/>
                        </wps:bodyPr>
                      </wps:wsp>
                      <wps:wsp>
                        <wps:cNvSpPr txBox="1"/>
                        <wps:cNvPr id="16" name="Shape 16"/>
                        <wps:spPr>
                          <a:xfrm>
                            <a:off x="141150" y="291150"/>
                            <a:ext cx="4464300" cy="692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tic SC" w:cs="Amatic SC" w:eastAsia="Amatic SC" w:hAnsi="Amatic SC"/>
                                  <w:b w:val="1"/>
                                  <w:i w:val="0"/>
                                  <w:smallCaps w:val="0"/>
                                  <w:strike w:val="0"/>
                                  <w:color w:val="000000"/>
                                  <w:sz w:val="66"/>
                                  <w:vertAlign w:val="baseline"/>
                                </w:rPr>
                                <w:t xml:space="preserve">Uncle Taida’s Trekking Noodles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035788" cy="4003821"/>
                <wp:effectExtent b="12700" l="12700" r="12700" t="12700"/>
                <wp:docPr id="2" name="image14.png"/>
                <a:graphic>
                  <a:graphicData uri="http://schemas.openxmlformats.org/drawingml/2006/picture">
                    <pic:pic>
                      <pic:nvPicPr>
                        <pic:cNvPr id="0" name="image14.png"/>
                        <pic:cNvPicPr preferRelativeResize="0"/>
                      </pic:nvPicPr>
                      <pic:blipFill>
                        <a:blip r:embed="rId35"/>
                        <a:srcRect/>
                        <a:stretch>
                          <a:fillRect/>
                        </a:stretch>
                      </pic:blipFill>
                      <pic:spPr>
                        <a:xfrm>
                          <a:off x="0" y="0"/>
                          <a:ext cx="4035788" cy="4003821"/>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(screenshot in case the included drawing is messed up during file transfer:)</w:t>
      </w:r>
    </w:p>
    <w:p w:rsidR="00000000" w:rsidDel="00000000" w:rsidP="00000000" w:rsidRDefault="00000000" w:rsidRPr="00000000" w14:paraId="0000011F">
      <w:pPr>
        <w:rPr/>
      </w:pPr>
      <w:r w:rsidDel="00000000" w:rsidR="00000000" w:rsidRPr="00000000">
        <w:rPr/>
        <w:drawing>
          <wp:inline distB="114300" distT="114300" distL="114300" distR="114300">
            <wp:extent cx="2268612" cy="2252349"/>
            <wp:effectExtent b="0" l="0" r="0" t="0"/>
            <wp:docPr id="1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2268612" cy="225234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Wordcount: 142</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Introducing Uncle Taida’s new “SUPER Trekking Noodles”!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After a long day of hiking, what could be better than a hot bowl of noodles? But what a pain: first having to heat your water till it boils; then waiting for the noodles to cool before you finally get to put them in your mouth! What a waste of time AND gas! There must be an easier way!</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Because Uncle Taida loves a good hike as much as the next person, he decided to find out. Using only traditional ingredients but handling them according to a secret formula, he found a way to keep all the taste and texture of boiled noodles but at 30 degrees lower. That means they cook in half the time and they’re ready to eat straight after the 5 minute resting time.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Uncle Taida’s Trekking Noodles: the hiker’s friend!</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Question 1</w:t>
      </w:r>
    </w:p>
    <w:p w:rsidR="00000000" w:rsidDel="00000000" w:rsidP="00000000" w:rsidRDefault="00000000" w:rsidRPr="00000000" w14:paraId="0000012D">
      <w:pPr>
        <w:rPr/>
      </w:pPr>
      <w:r w:rsidDel="00000000" w:rsidR="00000000" w:rsidRPr="00000000">
        <w:rPr>
          <w:rtl w:val="0"/>
        </w:rPr>
        <w:t xml:space="preserve">Which of the steps in the diagram is affected by in the new version of this product?</w:t>
      </w:r>
    </w:p>
    <w:p w:rsidR="00000000" w:rsidDel="00000000" w:rsidP="00000000" w:rsidRDefault="00000000" w:rsidRPr="00000000" w14:paraId="0000012E">
      <w:pPr>
        <w:numPr>
          <w:ilvl w:val="0"/>
          <w:numId w:val="5"/>
        </w:numPr>
        <w:ind w:left="720" w:hanging="360"/>
        <w:rPr>
          <w:u w:val="none"/>
        </w:rPr>
      </w:pPr>
      <w:r w:rsidDel="00000000" w:rsidR="00000000" w:rsidRPr="00000000">
        <w:rPr>
          <w:rtl w:val="0"/>
        </w:rPr>
        <w:t xml:space="preserve">Step 1 (key)</w:t>
      </w:r>
    </w:p>
    <w:p w:rsidR="00000000" w:rsidDel="00000000" w:rsidP="00000000" w:rsidRDefault="00000000" w:rsidRPr="00000000" w14:paraId="0000012F">
      <w:pPr>
        <w:numPr>
          <w:ilvl w:val="0"/>
          <w:numId w:val="5"/>
        </w:numPr>
        <w:ind w:left="720" w:hanging="360"/>
        <w:rPr>
          <w:u w:val="none"/>
        </w:rPr>
      </w:pPr>
      <w:r w:rsidDel="00000000" w:rsidR="00000000" w:rsidRPr="00000000">
        <w:rPr>
          <w:rtl w:val="0"/>
        </w:rPr>
        <w:t xml:space="preserve">Step 2</w:t>
      </w:r>
    </w:p>
    <w:p w:rsidR="00000000" w:rsidDel="00000000" w:rsidP="00000000" w:rsidRDefault="00000000" w:rsidRPr="00000000" w14:paraId="00000130">
      <w:pPr>
        <w:numPr>
          <w:ilvl w:val="0"/>
          <w:numId w:val="5"/>
        </w:numPr>
        <w:ind w:left="720" w:hanging="360"/>
        <w:rPr>
          <w:u w:val="none"/>
        </w:rPr>
      </w:pPr>
      <w:r w:rsidDel="00000000" w:rsidR="00000000" w:rsidRPr="00000000">
        <w:rPr>
          <w:rtl w:val="0"/>
        </w:rPr>
        <w:t xml:space="preserve">Step 3</w:t>
      </w:r>
    </w:p>
    <w:p w:rsidR="00000000" w:rsidDel="00000000" w:rsidP="00000000" w:rsidRDefault="00000000" w:rsidRPr="00000000" w14:paraId="00000131">
      <w:pPr>
        <w:numPr>
          <w:ilvl w:val="0"/>
          <w:numId w:val="5"/>
        </w:numPr>
        <w:ind w:left="720" w:hanging="360"/>
        <w:rPr>
          <w:u w:val="none"/>
        </w:rPr>
      </w:pPr>
      <w:r w:rsidDel="00000000" w:rsidR="00000000" w:rsidRPr="00000000">
        <w:rPr>
          <w:rtl w:val="0"/>
        </w:rPr>
        <w:t xml:space="preserve">Step 4</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tl w:val="0"/>
        </w:rPr>
        <w:t xml:space="preserve">Question 2</w:t>
      </w:r>
    </w:p>
    <w:p w:rsidR="00000000" w:rsidDel="00000000" w:rsidP="00000000" w:rsidRDefault="00000000" w:rsidRPr="00000000" w14:paraId="00000134">
      <w:pPr>
        <w:rPr/>
      </w:pPr>
      <w:r w:rsidDel="00000000" w:rsidR="00000000" w:rsidRPr="00000000">
        <w:rPr>
          <w:rtl w:val="0"/>
        </w:rPr>
        <w:t xml:space="preserve">What key element has been changed in this new product?</w:t>
      </w:r>
    </w:p>
    <w:p w:rsidR="00000000" w:rsidDel="00000000" w:rsidP="00000000" w:rsidRDefault="00000000" w:rsidRPr="00000000" w14:paraId="00000135">
      <w:pPr>
        <w:numPr>
          <w:ilvl w:val="0"/>
          <w:numId w:val="15"/>
        </w:numPr>
        <w:ind w:left="720" w:hanging="360"/>
        <w:rPr>
          <w:u w:val="none"/>
        </w:rPr>
      </w:pPr>
      <w:r w:rsidDel="00000000" w:rsidR="00000000" w:rsidRPr="00000000">
        <w:rPr>
          <w:rtl w:val="0"/>
        </w:rPr>
        <w:t xml:space="preserve">The preparation (key)</w:t>
      </w:r>
    </w:p>
    <w:p w:rsidR="00000000" w:rsidDel="00000000" w:rsidP="00000000" w:rsidRDefault="00000000" w:rsidRPr="00000000" w14:paraId="00000136">
      <w:pPr>
        <w:numPr>
          <w:ilvl w:val="0"/>
          <w:numId w:val="15"/>
        </w:numPr>
        <w:ind w:left="720" w:hanging="360"/>
        <w:rPr>
          <w:u w:val="none"/>
        </w:rPr>
      </w:pPr>
      <w:r w:rsidDel="00000000" w:rsidR="00000000" w:rsidRPr="00000000">
        <w:rPr>
          <w:rtl w:val="0"/>
        </w:rPr>
        <w:t xml:space="preserve">The ingredients</w:t>
      </w:r>
    </w:p>
    <w:p w:rsidR="00000000" w:rsidDel="00000000" w:rsidP="00000000" w:rsidRDefault="00000000" w:rsidRPr="00000000" w14:paraId="00000137">
      <w:pPr>
        <w:numPr>
          <w:ilvl w:val="0"/>
          <w:numId w:val="15"/>
        </w:numPr>
        <w:ind w:left="720" w:hanging="360"/>
        <w:rPr>
          <w:u w:val="none"/>
        </w:rPr>
      </w:pPr>
      <w:r w:rsidDel="00000000" w:rsidR="00000000" w:rsidRPr="00000000">
        <w:rPr>
          <w:rtl w:val="0"/>
        </w:rPr>
        <w:t xml:space="preserve">The packaging</w:t>
      </w:r>
    </w:p>
    <w:p w:rsidR="00000000" w:rsidDel="00000000" w:rsidP="00000000" w:rsidRDefault="00000000" w:rsidRPr="00000000" w14:paraId="00000138">
      <w:pPr>
        <w:numPr>
          <w:ilvl w:val="0"/>
          <w:numId w:val="15"/>
        </w:numPr>
        <w:ind w:left="720" w:hanging="360"/>
        <w:rPr>
          <w:u w:val="none"/>
        </w:rPr>
      </w:pPr>
      <w:r w:rsidDel="00000000" w:rsidR="00000000" w:rsidRPr="00000000">
        <w:rPr>
          <w:rtl w:val="0"/>
        </w:rPr>
        <w:t xml:space="preserve">The nutrients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OR</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tl w:val="0"/>
        </w:rPr>
        <w:t xml:space="preserve">Question 2</w:t>
      </w:r>
    </w:p>
    <w:p w:rsidR="00000000" w:rsidDel="00000000" w:rsidP="00000000" w:rsidRDefault="00000000" w:rsidRPr="00000000" w14:paraId="0000013D">
      <w:pPr>
        <w:rPr/>
      </w:pPr>
      <w:r w:rsidDel="00000000" w:rsidR="00000000" w:rsidRPr="00000000">
        <w:rPr>
          <w:rtl w:val="0"/>
        </w:rPr>
        <w:t xml:space="preserve">What is one of the benefits of this new product?</w:t>
      </w:r>
    </w:p>
    <w:p w:rsidR="00000000" w:rsidDel="00000000" w:rsidP="00000000" w:rsidRDefault="00000000" w:rsidRPr="00000000" w14:paraId="0000013E">
      <w:pPr>
        <w:numPr>
          <w:ilvl w:val="0"/>
          <w:numId w:val="10"/>
        </w:numPr>
        <w:ind w:left="720" w:hanging="360"/>
        <w:rPr>
          <w:u w:val="none"/>
        </w:rPr>
      </w:pPr>
      <w:r w:rsidDel="00000000" w:rsidR="00000000" w:rsidRPr="00000000">
        <w:rPr>
          <w:rtl w:val="0"/>
        </w:rPr>
        <w:t xml:space="preserve">Saves resources / </w:t>
        <w:br w:type="textWrapping"/>
        <w:t xml:space="preserve">Adds convenience (key)</w:t>
      </w:r>
    </w:p>
    <w:p w:rsidR="00000000" w:rsidDel="00000000" w:rsidP="00000000" w:rsidRDefault="00000000" w:rsidRPr="00000000" w14:paraId="0000013F">
      <w:pPr>
        <w:numPr>
          <w:ilvl w:val="0"/>
          <w:numId w:val="10"/>
        </w:numPr>
        <w:ind w:left="720" w:hanging="360"/>
        <w:rPr>
          <w:u w:val="none"/>
        </w:rPr>
      </w:pPr>
      <w:r w:rsidDel="00000000" w:rsidR="00000000" w:rsidRPr="00000000">
        <w:rPr>
          <w:rtl w:val="0"/>
        </w:rPr>
        <w:t xml:space="preserve">Increases portions</w:t>
      </w:r>
    </w:p>
    <w:p w:rsidR="00000000" w:rsidDel="00000000" w:rsidP="00000000" w:rsidRDefault="00000000" w:rsidRPr="00000000" w14:paraId="00000140">
      <w:pPr>
        <w:numPr>
          <w:ilvl w:val="0"/>
          <w:numId w:val="10"/>
        </w:numPr>
        <w:ind w:left="720" w:hanging="360"/>
        <w:rPr>
          <w:u w:val="none"/>
        </w:rPr>
      </w:pPr>
      <w:r w:rsidDel="00000000" w:rsidR="00000000" w:rsidRPr="00000000">
        <w:rPr>
          <w:rtl w:val="0"/>
        </w:rPr>
        <w:t xml:space="preserve">Reduces packaging</w:t>
      </w:r>
    </w:p>
    <w:p w:rsidR="00000000" w:rsidDel="00000000" w:rsidP="00000000" w:rsidRDefault="00000000" w:rsidRPr="00000000" w14:paraId="00000141">
      <w:pPr>
        <w:numPr>
          <w:ilvl w:val="0"/>
          <w:numId w:val="10"/>
        </w:numPr>
        <w:ind w:left="720" w:hanging="360"/>
        <w:rPr>
          <w:u w:val="none"/>
        </w:rPr>
      </w:pPr>
      <w:r w:rsidDel="00000000" w:rsidR="00000000" w:rsidRPr="00000000">
        <w:rPr>
          <w:rtl w:val="0"/>
        </w:rPr>
        <w:t xml:space="preserve">Improves flavor</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b w:val="1"/>
          <w:rtl w:val="0"/>
        </w:rPr>
        <w:t xml:space="preserve">Question 3</w:t>
      </w:r>
    </w:p>
    <w:p w:rsidR="00000000" w:rsidDel="00000000" w:rsidP="00000000" w:rsidRDefault="00000000" w:rsidRPr="00000000" w14:paraId="00000144">
      <w:pPr>
        <w:rPr/>
      </w:pPr>
      <w:r w:rsidDel="00000000" w:rsidR="00000000" w:rsidRPr="00000000">
        <w:rPr>
          <w:rtl w:val="0"/>
        </w:rPr>
        <w:t xml:space="preserve">What marketing technique is used in this ad?</w:t>
      </w:r>
    </w:p>
    <w:p w:rsidR="00000000" w:rsidDel="00000000" w:rsidP="00000000" w:rsidRDefault="00000000" w:rsidRPr="00000000" w14:paraId="00000145">
      <w:pPr>
        <w:numPr>
          <w:ilvl w:val="0"/>
          <w:numId w:val="14"/>
        </w:numPr>
        <w:ind w:left="720" w:hanging="360"/>
        <w:rPr>
          <w:u w:val="none"/>
        </w:rPr>
      </w:pPr>
      <w:r w:rsidDel="00000000" w:rsidR="00000000" w:rsidRPr="00000000">
        <w:rPr>
          <w:rtl w:val="0"/>
        </w:rPr>
        <w:t xml:space="preserve">Identifying / Equating the company with the customer (key)</w:t>
      </w:r>
    </w:p>
    <w:p w:rsidR="00000000" w:rsidDel="00000000" w:rsidP="00000000" w:rsidRDefault="00000000" w:rsidRPr="00000000" w14:paraId="00000146">
      <w:pPr>
        <w:numPr>
          <w:ilvl w:val="0"/>
          <w:numId w:val="14"/>
        </w:numPr>
        <w:ind w:left="720" w:hanging="360"/>
        <w:rPr>
          <w:u w:val="none"/>
        </w:rPr>
      </w:pPr>
      <w:r w:rsidDel="00000000" w:rsidR="00000000" w:rsidRPr="00000000">
        <w:rPr>
          <w:rtl w:val="0"/>
        </w:rPr>
        <w:t xml:space="preserve">Advocating a transformation in behavior</w:t>
      </w:r>
    </w:p>
    <w:p w:rsidR="00000000" w:rsidDel="00000000" w:rsidP="00000000" w:rsidRDefault="00000000" w:rsidRPr="00000000" w14:paraId="00000147">
      <w:pPr>
        <w:numPr>
          <w:ilvl w:val="0"/>
          <w:numId w:val="14"/>
        </w:numPr>
        <w:ind w:left="720" w:hanging="360"/>
        <w:rPr>
          <w:u w:val="none"/>
        </w:rPr>
      </w:pPr>
      <w:r w:rsidDel="00000000" w:rsidR="00000000" w:rsidRPr="00000000">
        <w:rPr>
          <w:rtl w:val="0"/>
        </w:rPr>
        <w:t xml:space="preserve">Linking to a celebrity lifestyle </w:t>
      </w:r>
    </w:p>
    <w:p w:rsidR="00000000" w:rsidDel="00000000" w:rsidP="00000000" w:rsidRDefault="00000000" w:rsidRPr="00000000" w14:paraId="00000148">
      <w:pPr>
        <w:numPr>
          <w:ilvl w:val="0"/>
          <w:numId w:val="14"/>
        </w:numPr>
        <w:ind w:left="720" w:hanging="360"/>
        <w:rPr>
          <w:u w:val="none"/>
        </w:rPr>
      </w:pPr>
      <w:r w:rsidDel="00000000" w:rsidR="00000000" w:rsidRPr="00000000">
        <w:rPr>
          <w:rtl w:val="0"/>
        </w:rPr>
        <w:t xml:space="preserve">Appealing to basic economics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sectPr>
      <w:pgSz w:h="16838" w:w="11906"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ind w:left="286.53543307086613"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200" w:lineRule="auto"/>
      <w:ind w:left="1.5354330708661124" w:firstLine="0"/>
    </w:pPr>
    <w:rPr>
      <w:color w:val="666666"/>
      <w:sz w:val="36"/>
      <w:szCs w:val="36"/>
    </w:rPr>
  </w:style>
  <w:style w:type="paragraph" w:styleId="Heading2">
    <w:name w:val="heading 2"/>
    <w:basedOn w:val="Normal"/>
    <w:next w:val="Normal"/>
    <w:pPr>
      <w:keepNext w:val="1"/>
      <w:keepLines w:val="1"/>
      <w:spacing w:after="120" w:before="360" w:lineRule="auto"/>
      <w:ind w:left="0" w:firstLine="0"/>
    </w:pPr>
    <w:rPr>
      <w:color w:val="4a86e8"/>
      <w:sz w:val="32"/>
      <w:szCs w:val="32"/>
    </w:rPr>
  </w:style>
  <w:style w:type="paragraph" w:styleId="Heading3">
    <w:name w:val="heading 3"/>
    <w:basedOn w:val="Normal"/>
    <w:next w:val="Normal"/>
    <w:pPr>
      <w:keepNext w:val="1"/>
      <w:keepLines w:val="1"/>
      <w:spacing w:before="160" w:lineRule="auto"/>
      <w:ind w:left="0" w:firstLine="0"/>
    </w:pPr>
    <w:rPr>
      <w:color w:val="a4c2f4"/>
      <w:sz w:val="28"/>
      <w:szCs w:val="28"/>
    </w:rPr>
  </w:style>
  <w:style w:type="paragraph" w:styleId="Heading4">
    <w:name w:val="heading 4"/>
    <w:basedOn w:val="Normal"/>
    <w:next w:val="Normal"/>
    <w:pPr>
      <w:keepNext w:val="1"/>
      <w:keepLines w:val="1"/>
      <w:spacing w:after="120" w:lineRule="auto"/>
      <w:ind w:left="0" w:firstLine="0"/>
    </w:pPr>
    <w:rPr>
      <w:b w:val="1"/>
      <w:sz w:val="24"/>
      <w:szCs w:val="24"/>
    </w:rPr>
  </w:style>
  <w:style w:type="paragraph" w:styleId="Heading5">
    <w:name w:val="heading 5"/>
    <w:basedOn w:val="Normal"/>
    <w:next w:val="Normal"/>
    <w:pPr>
      <w:keepNext w:val="1"/>
      <w:keepLines w:val="1"/>
      <w:spacing w:before="80" w:lineRule="auto"/>
      <w:ind w:left="0" w:firstLine="0"/>
    </w:pPr>
    <w:rPr>
      <w:color w:val="6aa84f"/>
      <w:sz w:val="36"/>
      <w:szCs w:val="36"/>
    </w:rPr>
  </w:style>
  <w:style w:type="paragraph" w:styleId="Heading6">
    <w:name w:val="heading 6"/>
    <w:basedOn w:val="Normal"/>
    <w:next w:val="Normal"/>
    <w:pPr>
      <w:keepNext w:val="1"/>
      <w:keepLines w:val="1"/>
      <w:spacing w:after="60" w:before="120" w:lineRule="auto"/>
    </w:pPr>
    <w:rPr>
      <w:i w:val="1"/>
      <w:color w:val="6aa84f"/>
    </w:rPr>
  </w:style>
  <w:style w:type="paragraph" w:styleId="Title">
    <w:name w:val="Title"/>
    <w:basedOn w:val="Normal"/>
    <w:next w:val="Normal"/>
    <w:pPr>
      <w:keepNext w:val="1"/>
      <w:keepLines w:val="1"/>
      <w:spacing w:after="60" w:lineRule="auto"/>
    </w:pPr>
    <w:rPr>
      <w:sz w:val="48"/>
      <w:szCs w:val="48"/>
    </w:rPr>
  </w:style>
  <w:style w:type="paragraph" w:styleId="Subtitle">
    <w:name w:val="Subtitle"/>
    <w:basedOn w:val="Normal"/>
    <w:next w:val="Normal"/>
    <w:pPr>
      <w:keepNext w:val="1"/>
      <w:keepLines w:val="1"/>
      <w:spacing w:after="60" w:lineRule="auto"/>
      <w:ind w:left="708.6614173228347" w:hanging="425.19685039370086"/>
    </w:pPr>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wynnslocksmiths.com.au/how-keys-work/" TargetMode="External"/><Relationship Id="rId22" Type="http://schemas.openxmlformats.org/officeDocument/2006/relationships/hyperlink" Target="https://tw.123rf.com/photo_25250524_cutaway-pin-tumbler-lock-with-the-correct-key-inserted-the-lock-mechanism-that-uses-pins-of-varying-.html?vti=muhfyce7kegz4axys2-1-12" TargetMode="External"/><Relationship Id="rId21" Type="http://schemas.openxmlformats.org/officeDocument/2006/relationships/hyperlink" Target="https://www.explainthatstuff.com/yalelock.html" TargetMode="External"/><Relationship Id="rId24" Type="http://schemas.openxmlformats.org/officeDocument/2006/relationships/image" Target="media/image1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bc.com/news/business-48141428" TargetMode="External"/><Relationship Id="rId26" Type="http://schemas.openxmlformats.org/officeDocument/2006/relationships/image" Target="media/image8.png"/><Relationship Id="rId25" Type="http://schemas.openxmlformats.org/officeDocument/2006/relationships/image" Target="media/image16.png"/><Relationship Id="rId28" Type="http://schemas.openxmlformats.org/officeDocument/2006/relationships/hyperlink" Target="https://koronapos.com/blog/retail-store-floor-plans/" TargetMode="External"/><Relationship Id="rId27" Type="http://schemas.openxmlformats.org/officeDocument/2006/relationships/hyperlink" Target="https://www.thebalancesmb.com/types-of-store-layouts-2890503" TargetMode="External"/><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hyperlink" Target="https://www.dominionprint.com/whats-the-importance-of-a-shop-floor-plan/" TargetMode="External"/><Relationship Id="rId7" Type="http://schemas.openxmlformats.org/officeDocument/2006/relationships/hyperlink" Target="https://www.bbc.com/news/business-44488051" TargetMode="External"/><Relationship Id="rId8" Type="http://schemas.openxmlformats.org/officeDocument/2006/relationships/hyperlink" Target="https://www.finder.com/uk/uk-diet-trends" TargetMode="External"/><Relationship Id="rId31" Type="http://schemas.openxmlformats.org/officeDocument/2006/relationships/image" Target="media/image11.png"/><Relationship Id="rId30" Type="http://schemas.openxmlformats.org/officeDocument/2006/relationships/image" Target="media/image15.png"/><Relationship Id="rId11" Type="http://schemas.openxmlformats.org/officeDocument/2006/relationships/hyperlink" Target="https://studylib.net/doc/6691224/top-10-reasons-people-don-t-give-blood%E2%80%A6" TargetMode="External"/><Relationship Id="rId33" Type="http://schemas.openxmlformats.org/officeDocument/2006/relationships/hyperlink" Target="https://tw.123rf.com/photo_78526749_graphic-info-of-cooking-noodles-in-pot-step-by-step-outline-icon.html?vti=nsbetb0uei93iqp8v8-1-1" TargetMode="External"/><Relationship Id="rId10" Type="http://schemas.openxmlformats.org/officeDocument/2006/relationships/image" Target="media/image4.png"/><Relationship Id="rId32" Type="http://schemas.openxmlformats.org/officeDocument/2006/relationships/image" Target="media/image10.png"/><Relationship Id="rId13" Type="http://schemas.openxmlformats.org/officeDocument/2006/relationships/hyperlink" Target="https://www.cdc.gov/vaccines/pubs/pinkbook/vac-admin.html#:~:text=Talking%20with%20Parents%20about%20Vaccines%20for%20Infants" TargetMode="External"/><Relationship Id="rId35" Type="http://schemas.openxmlformats.org/officeDocument/2006/relationships/image" Target="media/image14.png"/><Relationship Id="rId12" Type="http://schemas.openxmlformats.org/officeDocument/2006/relationships/image" Target="media/image1.png"/><Relationship Id="rId34" Type="http://schemas.openxmlformats.org/officeDocument/2006/relationships/image" Target="media/image18.png"/><Relationship Id="rId15" Type="http://schemas.openxmlformats.org/officeDocument/2006/relationships/hyperlink" Target="https://tw.123rf.com/photo_74714811_kids-and-vaccines-vaccination-children-.html?vti=nt0ta582nabehcmy40-1-19" TargetMode="External"/><Relationship Id="rId14" Type="http://schemas.openxmlformats.org/officeDocument/2006/relationships/image" Target="media/image5.png"/><Relationship Id="rId36"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image" Target="media/image12.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